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14" w:rsidRPr="00990914" w:rsidRDefault="00C87614" w:rsidP="00DB0FF1">
      <w:pPr>
        <w:pStyle w:val="10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0" w:name="bookmark0"/>
      <w:r w:rsidRPr="00990914">
        <w:rPr>
          <w:sz w:val="24"/>
          <w:szCs w:val="24"/>
        </w:rPr>
        <w:t>ИРКУТСКАЯ ОБЛАСТЬ</w:t>
      </w:r>
      <w:bookmarkEnd w:id="0"/>
    </w:p>
    <w:p w:rsidR="00C87614" w:rsidRPr="00990914" w:rsidRDefault="00C876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bookmarkStart w:id="1" w:name="bookmark1"/>
      <w:r w:rsidRPr="00990914">
        <w:rPr>
          <w:rStyle w:val="221pt"/>
          <w:sz w:val="24"/>
          <w:szCs w:val="24"/>
        </w:rPr>
        <w:t>Тулунский район</w:t>
      </w:r>
      <w:r w:rsidRPr="00990914">
        <w:rPr>
          <w:rStyle w:val="221pt"/>
          <w:sz w:val="24"/>
          <w:szCs w:val="24"/>
        </w:rPr>
        <w:br/>
      </w:r>
      <w:r w:rsidRPr="00990914">
        <w:rPr>
          <w:sz w:val="24"/>
          <w:szCs w:val="24"/>
        </w:rPr>
        <w:t xml:space="preserve">ДУМА </w:t>
      </w:r>
    </w:p>
    <w:p w:rsidR="00C87614" w:rsidRPr="00990914" w:rsidRDefault="00D6668A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МУГУНСКОГО</w:t>
      </w:r>
      <w:r w:rsidR="00C87614" w:rsidRPr="00990914">
        <w:rPr>
          <w:sz w:val="24"/>
          <w:szCs w:val="24"/>
        </w:rPr>
        <w:t xml:space="preserve"> СЕЛЬСКОГО ПОСЕЛЕНИЯ</w:t>
      </w:r>
      <w:bookmarkEnd w:id="1"/>
    </w:p>
    <w:p w:rsidR="00C87614" w:rsidRPr="00990914" w:rsidRDefault="00C876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Pr="00990914" w:rsidRDefault="00930CE5" w:rsidP="00930CE5">
      <w:pPr>
        <w:pStyle w:val="220"/>
        <w:keepNext/>
        <w:keepLines/>
        <w:shd w:val="clear" w:color="auto" w:fill="auto"/>
        <w:tabs>
          <w:tab w:val="center" w:pos="5196"/>
          <w:tab w:val="left" w:pos="8962"/>
        </w:tabs>
        <w:spacing w:before="0" w:line="240" w:lineRule="auto"/>
        <w:ind w:firstLine="284"/>
        <w:jc w:val="left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ab/>
      </w:r>
      <w:r w:rsidR="00C87614" w:rsidRPr="00990914">
        <w:rPr>
          <w:sz w:val="24"/>
          <w:szCs w:val="24"/>
        </w:rPr>
        <w:t>РЕШЕНИЕ</w:t>
      </w:r>
      <w:bookmarkEnd w:id="2"/>
      <w:r>
        <w:rPr>
          <w:sz w:val="24"/>
          <w:szCs w:val="24"/>
        </w:rPr>
        <w:tab/>
      </w:r>
    </w:p>
    <w:p w:rsidR="00C87614" w:rsidRPr="00990914" w:rsidRDefault="00C87614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  <w:bookmarkStart w:id="3" w:name="bookmark3"/>
    </w:p>
    <w:p w:rsidR="00C87614" w:rsidRDefault="00C87614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990914">
        <w:rPr>
          <w:sz w:val="24"/>
          <w:szCs w:val="24"/>
        </w:rPr>
        <w:t>«</w:t>
      </w:r>
      <w:r w:rsidR="009C65DD">
        <w:rPr>
          <w:sz w:val="24"/>
          <w:szCs w:val="24"/>
        </w:rPr>
        <w:t>20</w:t>
      </w:r>
      <w:r w:rsidRPr="00990914">
        <w:rPr>
          <w:sz w:val="24"/>
          <w:szCs w:val="24"/>
        </w:rPr>
        <w:t xml:space="preserve">» </w:t>
      </w:r>
      <w:r w:rsidR="00411E33">
        <w:rPr>
          <w:sz w:val="24"/>
          <w:szCs w:val="24"/>
        </w:rPr>
        <w:t xml:space="preserve">      </w:t>
      </w:r>
      <w:r w:rsidR="009C65DD">
        <w:rPr>
          <w:sz w:val="24"/>
          <w:szCs w:val="24"/>
        </w:rPr>
        <w:t>НОЯБРЯ</w:t>
      </w:r>
      <w:r w:rsidR="00411E33">
        <w:rPr>
          <w:sz w:val="24"/>
          <w:szCs w:val="24"/>
        </w:rPr>
        <w:t xml:space="preserve">        </w:t>
      </w:r>
      <w:r w:rsidR="00D6668A">
        <w:rPr>
          <w:sz w:val="24"/>
          <w:szCs w:val="24"/>
        </w:rPr>
        <w:t xml:space="preserve"> 2015</w:t>
      </w:r>
      <w:r w:rsidRPr="00990914">
        <w:rPr>
          <w:sz w:val="24"/>
          <w:szCs w:val="24"/>
        </w:rPr>
        <w:t xml:space="preserve"> г.</w:t>
      </w:r>
      <w:r w:rsidRPr="00990914">
        <w:rPr>
          <w:sz w:val="24"/>
          <w:szCs w:val="24"/>
        </w:rPr>
        <w:tab/>
      </w:r>
      <w:r w:rsidR="00930CE5">
        <w:rPr>
          <w:sz w:val="24"/>
          <w:szCs w:val="24"/>
        </w:rPr>
        <w:t xml:space="preserve">                </w:t>
      </w:r>
      <w:r w:rsidRPr="00990914">
        <w:rPr>
          <w:sz w:val="24"/>
          <w:szCs w:val="24"/>
        </w:rPr>
        <w:t>№</w:t>
      </w:r>
      <w:bookmarkEnd w:id="3"/>
      <w:r w:rsidR="009C65DD">
        <w:rPr>
          <w:sz w:val="24"/>
          <w:szCs w:val="24"/>
        </w:rPr>
        <w:t xml:space="preserve"> 24</w:t>
      </w:r>
    </w:p>
    <w:p w:rsidR="00A46A4A" w:rsidRDefault="00A46A4A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</w:p>
    <w:p w:rsidR="00A46A4A" w:rsidRPr="00990914" w:rsidRDefault="00D6668A" w:rsidP="00A46A4A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с.Мугун</w:t>
      </w:r>
    </w:p>
    <w:p w:rsidR="00C87614" w:rsidRPr="00990914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4" w:name="bookmark4"/>
      <w:r w:rsidRPr="00990914">
        <w:rPr>
          <w:sz w:val="24"/>
          <w:szCs w:val="24"/>
        </w:rPr>
        <w:t>Об утверждении Программы комплексного развития системы</w:t>
      </w:r>
      <w:bookmarkEnd w:id="4"/>
    </w:p>
    <w:p w:rsidR="00C87614" w:rsidRPr="00990914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5" w:name="bookmark5"/>
      <w:r w:rsidRPr="00990914">
        <w:rPr>
          <w:sz w:val="24"/>
          <w:szCs w:val="24"/>
        </w:rPr>
        <w:t>коммунальной инфраструктуры</w:t>
      </w:r>
      <w:r w:rsidR="00D6668A">
        <w:rPr>
          <w:sz w:val="24"/>
          <w:szCs w:val="24"/>
        </w:rPr>
        <w:t xml:space="preserve"> Мугунского </w:t>
      </w:r>
      <w:r w:rsidRPr="00990914">
        <w:rPr>
          <w:sz w:val="24"/>
          <w:szCs w:val="24"/>
        </w:rPr>
        <w:t xml:space="preserve"> муницип</w:t>
      </w:r>
      <w:r w:rsidR="00D6668A">
        <w:rPr>
          <w:sz w:val="24"/>
          <w:szCs w:val="24"/>
        </w:rPr>
        <w:t>ального образования</w:t>
      </w:r>
      <w:r w:rsidR="00D6668A">
        <w:rPr>
          <w:sz w:val="24"/>
          <w:szCs w:val="24"/>
        </w:rPr>
        <w:br/>
        <w:t xml:space="preserve"> на 2015</w:t>
      </w:r>
      <w:r w:rsidRPr="00990914">
        <w:rPr>
          <w:sz w:val="24"/>
          <w:szCs w:val="24"/>
        </w:rPr>
        <w:t>-2032 годы</w:t>
      </w:r>
      <w:bookmarkEnd w:id="5"/>
    </w:p>
    <w:p w:rsidR="00C87614" w:rsidRPr="00990914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C87614" w:rsidRDefault="00C87614" w:rsidP="00DB0FF1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990914">
        <w:rPr>
          <w:sz w:val="24"/>
          <w:szCs w:val="24"/>
        </w:rPr>
        <w:t>Руководствуясь ст.ст. 17, 43 Федерального закона от 06.10.2003г. № 131-</w:t>
      </w:r>
      <w:r w:rsidRPr="00990914">
        <w:rPr>
          <w:sz w:val="24"/>
          <w:szCs w:val="24"/>
        </w:rPr>
        <w:br/>
        <w:t>ФЗ "Об общих принципах организации местного самоуправления в</w:t>
      </w:r>
      <w:r w:rsidRPr="00990914">
        <w:rPr>
          <w:sz w:val="24"/>
          <w:szCs w:val="24"/>
        </w:rPr>
        <w:br/>
        <w:t>Российской Федерации", ст.ст. 2, 5, 11 Федерального закона от</w:t>
      </w:r>
      <w:r w:rsidRPr="00990914">
        <w:rPr>
          <w:sz w:val="24"/>
          <w:szCs w:val="24"/>
        </w:rPr>
        <w:br/>
        <w:t>30.12.2004г. № 210-ФЗ "Об основах регулирования тарифов организаций</w:t>
      </w:r>
      <w:r w:rsidRPr="00990914">
        <w:rPr>
          <w:sz w:val="24"/>
          <w:szCs w:val="24"/>
        </w:rPr>
        <w:br/>
        <w:t xml:space="preserve">коммунального комплекса", Уставом </w:t>
      </w:r>
      <w:r w:rsidR="00D6668A">
        <w:rPr>
          <w:sz w:val="24"/>
          <w:szCs w:val="24"/>
        </w:rPr>
        <w:t xml:space="preserve">Мугунского </w:t>
      </w:r>
      <w:r w:rsidRPr="00990914">
        <w:rPr>
          <w:sz w:val="24"/>
          <w:szCs w:val="24"/>
        </w:rPr>
        <w:t>муниципального образования</w:t>
      </w:r>
      <w:r w:rsidRPr="00990914">
        <w:rPr>
          <w:sz w:val="24"/>
          <w:szCs w:val="24"/>
        </w:rPr>
        <w:br/>
        <w:t>, Дума</w:t>
      </w:r>
    </w:p>
    <w:p w:rsidR="00C87614" w:rsidRPr="00990914" w:rsidRDefault="00C87614" w:rsidP="00DB0FF1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Default="00C87614" w:rsidP="00DB0FF1">
      <w:pPr>
        <w:pStyle w:val="11"/>
        <w:shd w:val="clear" w:color="auto" w:fill="auto"/>
        <w:spacing w:before="0" w:line="240" w:lineRule="auto"/>
        <w:ind w:firstLine="284"/>
        <w:jc w:val="center"/>
        <w:rPr>
          <w:sz w:val="24"/>
          <w:szCs w:val="24"/>
        </w:rPr>
      </w:pPr>
      <w:r w:rsidRPr="00990914">
        <w:rPr>
          <w:sz w:val="24"/>
          <w:szCs w:val="24"/>
        </w:rPr>
        <w:t>РЕШИЛА:</w:t>
      </w:r>
    </w:p>
    <w:p w:rsidR="00C87614" w:rsidRPr="00990914" w:rsidRDefault="00C87614" w:rsidP="00DB0FF1">
      <w:pPr>
        <w:pStyle w:val="11"/>
        <w:shd w:val="clear" w:color="auto" w:fill="auto"/>
        <w:spacing w:before="0" w:line="240" w:lineRule="auto"/>
        <w:ind w:firstLine="284"/>
        <w:jc w:val="center"/>
        <w:rPr>
          <w:sz w:val="24"/>
          <w:szCs w:val="24"/>
        </w:rPr>
      </w:pPr>
    </w:p>
    <w:p w:rsidR="00C87614" w:rsidRPr="00990914" w:rsidRDefault="00C87614" w:rsidP="00DB0FF1">
      <w:pPr>
        <w:pStyle w:val="11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0" w:lineRule="auto"/>
        <w:ind w:firstLine="284"/>
        <w:rPr>
          <w:sz w:val="24"/>
          <w:szCs w:val="24"/>
        </w:rPr>
      </w:pPr>
      <w:r w:rsidRPr="00990914">
        <w:rPr>
          <w:sz w:val="24"/>
          <w:szCs w:val="24"/>
        </w:rPr>
        <w:t>Утвердить Программу комплексного развития системы коммунальной</w:t>
      </w:r>
      <w:r w:rsidRPr="00990914">
        <w:rPr>
          <w:sz w:val="24"/>
          <w:szCs w:val="24"/>
        </w:rPr>
        <w:br/>
        <w:t xml:space="preserve">инфраструктуры </w:t>
      </w:r>
      <w:r w:rsidR="00D6668A">
        <w:rPr>
          <w:sz w:val="24"/>
          <w:szCs w:val="24"/>
        </w:rPr>
        <w:t xml:space="preserve">Мугунского </w:t>
      </w:r>
      <w:r w:rsidRPr="00990914">
        <w:rPr>
          <w:sz w:val="24"/>
          <w:szCs w:val="24"/>
        </w:rPr>
        <w:t xml:space="preserve">муниципального образования </w:t>
      </w:r>
      <w:r w:rsidR="00D6668A">
        <w:rPr>
          <w:sz w:val="24"/>
          <w:szCs w:val="24"/>
        </w:rPr>
        <w:t xml:space="preserve"> на 2015</w:t>
      </w:r>
      <w:r w:rsidRPr="00990914">
        <w:rPr>
          <w:sz w:val="24"/>
          <w:szCs w:val="24"/>
        </w:rPr>
        <w:t>-2032 годы согласно приложению.</w:t>
      </w:r>
    </w:p>
    <w:p w:rsidR="00C87614" w:rsidRPr="00990914" w:rsidRDefault="00C87614" w:rsidP="00DB0FF1">
      <w:pPr>
        <w:pStyle w:val="11"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240" w:lineRule="auto"/>
        <w:ind w:firstLine="284"/>
        <w:rPr>
          <w:sz w:val="24"/>
          <w:szCs w:val="24"/>
        </w:rPr>
      </w:pPr>
      <w:r w:rsidRPr="00990914">
        <w:rPr>
          <w:sz w:val="24"/>
          <w:szCs w:val="24"/>
        </w:rPr>
        <w:t>Опубликовать настоящ</w:t>
      </w:r>
      <w:r w:rsidR="00D6668A">
        <w:rPr>
          <w:sz w:val="24"/>
          <w:szCs w:val="24"/>
        </w:rPr>
        <w:t xml:space="preserve">ее решение в газете "Мугунский </w:t>
      </w:r>
      <w:r w:rsidRPr="00990914">
        <w:rPr>
          <w:sz w:val="24"/>
          <w:szCs w:val="24"/>
        </w:rPr>
        <w:t xml:space="preserve"> вестник».</w:t>
      </w:r>
    </w:p>
    <w:p w:rsidR="00C87614" w:rsidRPr="00990914" w:rsidRDefault="00C87614" w:rsidP="00DB0FF1">
      <w:pPr>
        <w:pStyle w:val="11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284"/>
        <w:rPr>
          <w:sz w:val="24"/>
          <w:szCs w:val="24"/>
        </w:rPr>
      </w:pPr>
      <w:r w:rsidRPr="00990914">
        <w:rPr>
          <w:sz w:val="24"/>
          <w:szCs w:val="24"/>
        </w:rPr>
        <w:t>Контроль за выполнением настоящего решени</w:t>
      </w:r>
      <w:r w:rsidR="00D6668A">
        <w:rPr>
          <w:sz w:val="24"/>
          <w:szCs w:val="24"/>
        </w:rPr>
        <w:t>я осуществляет Дума</w:t>
      </w:r>
      <w:r w:rsidR="00D6668A">
        <w:rPr>
          <w:sz w:val="24"/>
          <w:szCs w:val="24"/>
        </w:rPr>
        <w:br/>
        <w:t>Мугунского</w:t>
      </w:r>
      <w:r w:rsidRPr="00990914">
        <w:rPr>
          <w:sz w:val="24"/>
          <w:szCs w:val="24"/>
        </w:rPr>
        <w:t xml:space="preserve"> сельского поселения.</w:t>
      </w: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D6668A" w:rsidP="00DB0FF1">
      <w:pPr>
        <w:ind w:firstLine="284"/>
      </w:pPr>
      <w:r>
        <w:t>Председатель Думы</w:t>
      </w:r>
    </w:p>
    <w:p w:rsidR="00C87614" w:rsidRPr="00990914" w:rsidRDefault="00C87614" w:rsidP="00DB0FF1">
      <w:pPr>
        <w:tabs>
          <w:tab w:val="left" w:pos="6945"/>
        </w:tabs>
        <w:ind w:firstLine="284"/>
        <w:rPr>
          <w:rFonts w:ascii="Times New Roman" w:hAnsi="Times New Roman" w:cs="Times New Roman"/>
        </w:rPr>
      </w:pPr>
      <w:r w:rsidRPr="00990914">
        <w:rPr>
          <w:rFonts w:ascii="Times New Roman" w:hAnsi="Times New Roman" w:cs="Times New Roman"/>
        </w:rPr>
        <w:t xml:space="preserve">Глава </w:t>
      </w:r>
      <w:r w:rsidR="00D6668A">
        <w:rPr>
          <w:rFonts w:ascii="Times New Roman" w:hAnsi="Times New Roman" w:cs="Times New Roman"/>
        </w:rPr>
        <w:t>Мугунского</w:t>
      </w:r>
      <w:r w:rsidRPr="00990914">
        <w:rPr>
          <w:rFonts w:ascii="Times New Roman" w:hAnsi="Times New Roman" w:cs="Times New Roman"/>
        </w:rPr>
        <w:tab/>
      </w:r>
      <w:r w:rsidR="00D6668A">
        <w:rPr>
          <w:rFonts w:ascii="Times New Roman" w:hAnsi="Times New Roman" w:cs="Times New Roman"/>
        </w:rPr>
        <w:t xml:space="preserve">        </w:t>
      </w:r>
      <w:r w:rsidRPr="00990914">
        <w:rPr>
          <w:rFonts w:ascii="Times New Roman" w:hAnsi="Times New Roman" w:cs="Times New Roman"/>
        </w:rPr>
        <w:t>В.</w:t>
      </w:r>
      <w:r w:rsidR="00D6668A">
        <w:rPr>
          <w:rFonts w:ascii="Times New Roman" w:hAnsi="Times New Roman" w:cs="Times New Roman"/>
        </w:rPr>
        <w:t>Н Кучеров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  <w:r w:rsidRPr="00990914">
        <w:rPr>
          <w:rFonts w:ascii="Times New Roman" w:hAnsi="Times New Roman" w:cs="Times New Roman"/>
        </w:rPr>
        <w:t>сельского поселения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87614" w:rsidRDefault="00C87614" w:rsidP="00DB0FF1">
      <w:pPr>
        <w:ind w:firstLine="284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930CE5" w:rsidRDefault="00930CE5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  <w:b/>
          <w:bCs/>
        </w:rPr>
        <w:lastRenderedPageBreak/>
        <w:t>ПРОГРАММА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комплексного развития систем коммунальной инфраструктуры </w:t>
      </w:r>
      <w:r w:rsidR="00D6668A">
        <w:rPr>
          <w:rFonts w:ascii="Times New Roman" w:hAnsi="Times New Roman" w:cs="Times New Roman"/>
          <w:b/>
          <w:bCs/>
        </w:rPr>
        <w:t xml:space="preserve">Мугунского </w:t>
      </w:r>
      <w:r w:rsidRPr="00DF799F">
        <w:rPr>
          <w:rFonts w:ascii="Times New Roman" w:hAnsi="Times New Roman" w:cs="Times New Roman"/>
          <w:b/>
          <w:bCs/>
        </w:rPr>
        <w:t xml:space="preserve">муниципального </w:t>
      </w:r>
      <w:r>
        <w:rPr>
          <w:rFonts w:ascii="Times New Roman" w:hAnsi="Times New Roman" w:cs="Times New Roman"/>
          <w:b/>
          <w:bCs/>
        </w:rPr>
        <w:t xml:space="preserve">образования 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D6668A">
        <w:rPr>
          <w:rFonts w:ascii="Times New Roman" w:hAnsi="Times New Roman" w:cs="Times New Roman"/>
          <w:b/>
          <w:bCs/>
        </w:rPr>
        <w:t>5</w:t>
      </w:r>
      <w:r w:rsidRPr="00DF799F">
        <w:rPr>
          <w:rFonts w:ascii="Times New Roman" w:hAnsi="Times New Roman" w:cs="Times New Roman"/>
          <w:b/>
          <w:bCs/>
        </w:rPr>
        <w:t xml:space="preserve"> - 203</w:t>
      </w:r>
      <w:r>
        <w:rPr>
          <w:rFonts w:ascii="Times New Roman" w:hAnsi="Times New Roman" w:cs="Times New Roman"/>
          <w:b/>
          <w:bCs/>
        </w:rPr>
        <w:t>2</w:t>
      </w:r>
      <w:r w:rsidRPr="00DF799F">
        <w:rPr>
          <w:rFonts w:ascii="Times New Roman" w:hAnsi="Times New Roman" w:cs="Times New Roman"/>
          <w:b/>
          <w:bCs/>
        </w:rPr>
        <w:t xml:space="preserve"> годы</w:t>
      </w:r>
    </w:p>
    <w:p w:rsidR="00C87614" w:rsidRPr="00DB0FF1" w:rsidRDefault="00C87614" w:rsidP="00DB0FF1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DF799F" w:rsidRDefault="00C87614" w:rsidP="00DB0FF1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ПАСПОРТ</w:t>
      </w:r>
    </w:p>
    <w:p w:rsidR="00C87614" w:rsidRPr="00DF799F" w:rsidRDefault="00C87614" w:rsidP="00DB0FF1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 xml:space="preserve">программы комплексного развития систем коммунальной инфраструктуры </w:t>
      </w:r>
      <w:r w:rsidR="00D6668A">
        <w:rPr>
          <w:rFonts w:ascii="Times New Roman" w:hAnsi="Times New Roman" w:cs="Times New Roman"/>
          <w:b/>
          <w:bCs/>
        </w:rPr>
        <w:t xml:space="preserve">Мугунского </w:t>
      </w:r>
      <w:r w:rsidRPr="00DF799F">
        <w:rPr>
          <w:rFonts w:ascii="Times New Roman" w:hAnsi="Times New Roman" w:cs="Times New Roman"/>
          <w:b/>
          <w:bCs/>
        </w:rPr>
        <w:t xml:space="preserve">муниципального </w:t>
      </w:r>
      <w:r>
        <w:rPr>
          <w:rFonts w:ascii="Times New Roman" w:hAnsi="Times New Roman" w:cs="Times New Roman"/>
          <w:b/>
          <w:bCs/>
        </w:rPr>
        <w:t xml:space="preserve">образования 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D6668A">
        <w:rPr>
          <w:rFonts w:ascii="Times New Roman" w:hAnsi="Times New Roman" w:cs="Times New Roman"/>
          <w:b/>
          <w:bCs/>
        </w:rPr>
        <w:t>5</w:t>
      </w:r>
      <w:r w:rsidRPr="00DF799F">
        <w:rPr>
          <w:rFonts w:ascii="Times New Roman" w:hAnsi="Times New Roman" w:cs="Times New Roman"/>
          <w:b/>
          <w:bCs/>
        </w:rPr>
        <w:t xml:space="preserve"> - 203</w:t>
      </w:r>
      <w:r>
        <w:rPr>
          <w:rFonts w:ascii="Times New Roman" w:hAnsi="Times New Roman" w:cs="Times New Roman"/>
          <w:b/>
          <w:bCs/>
        </w:rPr>
        <w:t>2</w:t>
      </w:r>
      <w:r w:rsidRPr="00DF799F">
        <w:rPr>
          <w:rFonts w:ascii="Times New Roman" w:hAnsi="Times New Roman" w:cs="Times New Roman"/>
          <w:b/>
          <w:bCs/>
        </w:rPr>
        <w:t xml:space="preserve"> годы.</w:t>
      </w:r>
      <w:r w:rsidRPr="00DF799F">
        <w:rPr>
          <w:rFonts w:ascii="Times New Roman" w:hAnsi="Times New Roman" w:cs="Times New Roman"/>
        </w:rPr>
        <w:br/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441"/>
        <w:gridCol w:w="6934"/>
      </w:tblGrid>
      <w:tr w:rsidR="00C87614" w:rsidRPr="00DF799F" w:rsidTr="00544D03">
        <w:trPr>
          <w:trHeight w:val="31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Программа комплексного развития систем коммунальной инфраструктуры</w:t>
            </w:r>
            <w:r w:rsidR="00D6668A">
              <w:rPr>
                <w:rFonts w:ascii="Times New Roman" w:hAnsi="Times New Roman" w:cs="Times New Roman"/>
              </w:rPr>
              <w:t xml:space="preserve"> Мугунского</w:t>
            </w:r>
            <w:r w:rsidRPr="00DF799F">
              <w:rPr>
                <w:rFonts w:ascii="Times New Roman" w:hAnsi="Times New Roman" w:cs="Times New Roman"/>
              </w:rPr>
              <w:t xml:space="preserve"> </w:t>
            </w:r>
            <w:r w:rsidRPr="00A81CB6">
              <w:rPr>
                <w:rFonts w:ascii="Times New Roman" w:hAnsi="Times New Roman" w:cs="Times New Roman"/>
                <w:bCs/>
              </w:rPr>
              <w:t>муницип</w:t>
            </w:r>
            <w:r w:rsidR="00D6668A">
              <w:rPr>
                <w:rFonts w:ascii="Times New Roman" w:hAnsi="Times New Roman" w:cs="Times New Roman"/>
                <w:bCs/>
              </w:rPr>
              <w:t>ального образования  на 2015</w:t>
            </w:r>
            <w:r w:rsidRPr="00A81CB6">
              <w:rPr>
                <w:rFonts w:ascii="Times New Roman" w:hAnsi="Times New Roman" w:cs="Times New Roman"/>
                <w:bCs/>
              </w:rPr>
              <w:t xml:space="preserve"> - 2032 годы</w:t>
            </w:r>
          </w:p>
        </w:tc>
      </w:tr>
      <w:tr w:rsidR="00C87614" w:rsidRPr="00DF799F" w:rsidTr="00544D03">
        <w:trPr>
          <w:trHeight w:val="3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Основание для разработки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F799F">
                <w:rPr>
                  <w:rFonts w:ascii="Times New Roman" w:hAnsi="Times New Roman" w:cs="Times New Roman"/>
                </w:rPr>
                <w:t>2004 г</w:t>
              </w:r>
            </w:smartTag>
            <w:r w:rsidRPr="00DF799F">
              <w:rPr>
                <w:rFonts w:ascii="Times New Roman" w:hAnsi="Times New Roman" w:cs="Times New Roman"/>
              </w:rPr>
              <w:t>. N 210-ФЗ «Об основах регулирования тарифов организаций коммунального комплекса»</w:t>
            </w:r>
          </w:p>
        </w:tc>
      </w:tr>
      <w:tr w:rsidR="00C87614" w:rsidRPr="00DF799F" w:rsidTr="00544D03">
        <w:trPr>
          <w:trHeight w:val="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Заказчик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Администрация</w:t>
            </w:r>
            <w:r w:rsidR="00D6668A">
              <w:rPr>
                <w:rFonts w:ascii="Times New Roman" w:hAnsi="Times New Roman" w:cs="Times New Roman"/>
              </w:rPr>
              <w:t xml:space="preserve"> Мугунского</w:t>
            </w:r>
            <w:r w:rsidRPr="00DF7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Разработчик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D6668A">
              <w:rPr>
                <w:rFonts w:ascii="Times New Roman" w:hAnsi="Times New Roman" w:cs="Times New Roman"/>
              </w:rPr>
              <w:t xml:space="preserve"> Мугунского </w:t>
            </w:r>
            <w:r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Исполнители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D6668A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Администрация</w:t>
            </w:r>
            <w:r w:rsidR="00D6668A">
              <w:rPr>
                <w:rFonts w:ascii="Times New Roman" w:hAnsi="Times New Roman" w:cs="Times New Roman"/>
              </w:rPr>
              <w:t xml:space="preserve"> Мугунского</w:t>
            </w:r>
            <w:r w:rsidRPr="00DF7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C87614" w:rsidRPr="00DF799F" w:rsidTr="00544D03">
        <w:trPr>
          <w:trHeight w:val="22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Цель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Целями разработки Программы являются:</w:t>
            </w:r>
            <w:r w:rsidRPr="00DF799F">
              <w:rPr>
                <w:rFonts w:ascii="Times New Roman" w:hAnsi="Times New Roman" w:cs="Times New Roman"/>
              </w:rPr>
              <w:br/>
              <w:t>- комплексное решение проблемы перехода к</w:t>
            </w:r>
            <w:r w:rsidR="00D6668A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устойчивому функционированию и развитию</w:t>
            </w:r>
            <w:r w:rsidR="00D6668A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коммунальной сферы;</w:t>
            </w:r>
            <w:r w:rsidRPr="00DF799F">
              <w:rPr>
                <w:rFonts w:ascii="Times New Roman" w:hAnsi="Times New Roman" w:cs="Times New Roman"/>
              </w:rPr>
              <w:br/>
              <w:t>- улучшение качества коммунальных услуг с одновременным снижением нерациональных затрат;</w:t>
            </w:r>
            <w:r w:rsidRPr="00DF799F">
              <w:rPr>
                <w:rFonts w:ascii="Times New Roman" w:hAnsi="Times New Roman" w:cs="Times New Roman"/>
              </w:rPr>
              <w:br/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  <w:r w:rsidRPr="00DF799F">
              <w:rPr>
                <w:rFonts w:ascii="Times New Roman" w:hAnsi="Times New Roman" w:cs="Times New Roman"/>
              </w:rPr>
              <w:br/>
              <w:t>- повышение надежности и эффективности функционирования коммунальных систем жизнеобеспечения населения;</w:t>
            </w:r>
            <w:r w:rsidRPr="00DF799F">
              <w:rPr>
                <w:rFonts w:ascii="Times New Roman" w:hAnsi="Times New Roman" w:cs="Times New Roman"/>
              </w:rPr>
              <w:br/>
              <w:t>- повышение уровня благоустройства и улучшение экологической обстановки;</w:t>
            </w:r>
            <w:r w:rsidRPr="00DF799F">
              <w:rPr>
                <w:rFonts w:ascii="Times New Roman" w:hAnsi="Times New Roman" w:cs="Times New Roman"/>
              </w:rPr>
              <w:br/>
              <w:t xml:space="preserve">- реализация Генерального плана </w:t>
            </w:r>
            <w:r w:rsidR="00D6668A">
              <w:rPr>
                <w:rFonts w:ascii="Times New Roman" w:hAnsi="Times New Roman" w:cs="Times New Roman"/>
              </w:rPr>
              <w:t>Мугунского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CB6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A81CB6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я</w:t>
            </w:r>
            <w:r w:rsidR="009B2CCB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и других документов территориального планирования;</w:t>
            </w:r>
            <w:r w:rsidRPr="00DF799F">
              <w:rPr>
                <w:rFonts w:ascii="Times New Roman" w:hAnsi="Times New Roman" w:cs="Times New Roman"/>
              </w:rPr>
              <w:br/>
              <w:t xml:space="preserve">- обеспечение к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DF799F">
                <w:rPr>
                  <w:rFonts w:ascii="Times New Roman" w:hAnsi="Times New Roman" w:cs="Times New Roman"/>
                </w:rPr>
                <w:t>203</w:t>
              </w:r>
              <w:r>
                <w:rPr>
                  <w:rFonts w:ascii="Times New Roman" w:hAnsi="Times New Roman" w:cs="Times New Roman"/>
                </w:rPr>
                <w:t>2</w:t>
              </w:r>
              <w:r w:rsidRPr="00DF799F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DF799F">
              <w:rPr>
                <w:rFonts w:ascii="Times New Roman" w:hAnsi="Times New Roman" w:cs="Times New Roman"/>
              </w:rPr>
              <w:t>. потребителей услугами коммунальной сферы согласно установленным нормам и стандартам качества</w:t>
            </w:r>
          </w:p>
        </w:tc>
      </w:tr>
      <w:tr w:rsidR="00C87614" w:rsidRPr="00DF799F" w:rsidTr="00544D03">
        <w:trPr>
          <w:trHeight w:val="6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- разработка мероприятий по строительству и модернизации объектов коммунальной инфраструктуры;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э</w:t>
            </w:r>
            <w:r>
              <w:rPr>
                <w:rFonts w:ascii="Times New Roman" w:hAnsi="Times New Roman" w:cs="Times New Roman"/>
              </w:rPr>
              <w:t xml:space="preserve">кономической эффективности от </w:t>
            </w:r>
            <w:r w:rsidRPr="00DF799F">
              <w:rPr>
                <w:rFonts w:ascii="Times New Roman" w:hAnsi="Times New Roman" w:cs="Times New Roman"/>
              </w:rPr>
              <w:t>реализации мероприятий</w:t>
            </w:r>
          </w:p>
        </w:tc>
      </w:tr>
      <w:tr w:rsidR="00C87614" w:rsidRPr="00DF799F" w:rsidTr="00544D03">
        <w:trPr>
          <w:trHeight w:val="4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Сроки реализации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Период реализации Программы: 201</w:t>
            </w:r>
            <w:r w:rsidR="00D6668A">
              <w:rPr>
                <w:rFonts w:ascii="Times New Roman" w:hAnsi="Times New Roman" w:cs="Times New Roman"/>
              </w:rPr>
              <w:t>5</w:t>
            </w:r>
            <w:r w:rsidRPr="00DF799F">
              <w:rPr>
                <w:rFonts w:ascii="Times New Roman" w:hAnsi="Times New Roman" w:cs="Times New Roman"/>
              </w:rPr>
              <w:t xml:space="preserve"> - 203</w:t>
            </w:r>
            <w:r>
              <w:rPr>
                <w:rFonts w:ascii="Times New Roman" w:hAnsi="Times New Roman" w:cs="Times New Roman"/>
              </w:rPr>
              <w:t>2 гг.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87614" w:rsidRPr="00DF799F" w:rsidTr="00544D03">
        <w:trPr>
          <w:trHeight w:val="21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690" w:type="dxa"/>
          </w:tcPr>
          <w:p w:rsidR="00C87614" w:rsidRDefault="00C87614" w:rsidP="00D6668A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Основными мер</w:t>
            </w:r>
            <w:r w:rsidR="00D6668A">
              <w:rPr>
                <w:rFonts w:ascii="Times New Roman" w:hAnsi="Times New Roman" w:cs="Times New Roman"/>
              </w:rPr>
              <w:t>оприятиями Программы являются:</w:t>
            </w:r>
            <w:r w:rsidRPr="00DF799F">
              <w:rPr>
                <w:rFonts w:ascii="Times New Roman" w:hAnsi="Times New Roman" w:cs="Times New Roman"/>
              </w:rPr>
              <w:br/>
            </w:r>
            <w:r w:rsidR="00D6668A">
              <w:rPr>
                <w:rFonts w:ascii="Times New Roman" w:hAnsi="Times New Roman" w:cs="Times New Roman"/>
              </w:rPr>
              <w:t>1</w:t>
            </w:r>
            <w:r w:rsidRPr="00DF799F">
              <w:rPr>
                <w:rFonts w:ascii="Times New Roman" w:hAnsi="Times New Roman" w:cs="Times New Roman"/>
              </w:rPr>
              <w:t xml:space="preserve">. Обеспечение возможности подключения </w:t>
            </w:r>
            <w:r>
              <w:rPr>
                <w:rFonts w:ascii="Times New Roman" w:hAnsi="Times New Roman" w:cs="Times New Roman"/>
              </w:rPr>
              <w:t>новых</w:t>
            </w:r>
            <w:r w:rsidRPr="00DF799F">
              <w:rPr>
                <w:rFonts w:ascii="Times New Roman" w:hAnsi="Times New Roman" w:cs="Times New Roman"/>
              </w:rPr>
              <w:br/>
              <w:t xml:space="preserve">объектов к системам электроснабжения. </w:t>
            </w:r>
          </w:p>
          <w:p w:rsidR="00D6668A" w:rsidRPr="00DF799F" w:rsidRDefault="00D6668A" w:rsidP="00D6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2.Строительство водонапорной башни в д.Новая Деревня</w:t>
            </w:r>
          </w:p>
        </w:tc>
      </w:tr>
      <w:tr w:rsidR="00C87614" w:rsidRPr="00DF799F" w:rsidTr="00544D03">
        <w:trPr>
          <w:trHeight w:val="163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Объем и источники финансирования Программы</w:t>
            </w:r>
          </w:p>
        </w:tc>
        <w:tc>
          <w:tcPr>
            <w:tcW w:w="6690" w:type="dxa"/>
          </w:tcPr>
          <w:p w:rsidR="00C87614" w:rsidRPr="00DF799F" w:rsidRDefault="00C87614" w:rsidP="009B2CCB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Программы составляет - </w:t>
            </w:r>
            <w:r w:rsidRPr="00341D31">
              <w:rPr>
                <w:rFonts w:ascii="Times New Roman" w:hAnsi="Times New Roman" w:cs="Times New Roman"/>
              </w:rPr>
              <w:t xml:space="preserve"> тыс. руб.</w:t>
            </w:r>
            <w:r w:rsidRPr="00496AE8">
              <w:rPr>
                <w:rFonts w:ascii="Times New Roman" w:hAnsi="Times New Roman" w:cs="Times New Roman"/>
                <w:color w:val="FF0000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</w:t>
            </w:r>
            <w:r w:rsidR="009B2CCB">
              <w:rPr>
                <w:rFonts w:ascii="Times New Roman" w:hAnsi="Times New Roman" w:cs="Times New Roman"/>
              </w:rPr>
              <w:t xml:space="preserve">Думы Мугунского </w:t>
            </w:r>
            <w:r w:rsidRPr="00DF799F">
              <w:rPr>
                <w:rFonts w:ascii="Times New Roman" w:hAnsi="Times New Roman" w:cs="Times New Roman"/>
              </w:rPr>
              <w:t xml:space="preserve">сельского поселения на соответствующий финансовый год. </w:t>
            </w:r>
          </w:p>
        </w:tc>
      </w:tr>
    </w:tbl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</w:p>
    <w:p w:rsidR="00C87614" w:rsidRDefault="00C87614" w:rsidP="00795999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ВВЕДЕНИЕ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Правовое обоснование Программы комплексного развития систем коммунальной инфраструктуры </w:t>
      </w:r>
      <w:r w:rsidR="009B2CCB">
        <w:rPr>
          <w:rFonts w:ascii="Times New Roman" w:hAnsi="Times New Roman" w:cs="Times New Roman"/>
        </w:rPr>
        <w:t xml:space="preserve">Мугунского </w:t>
      </w:r>
      <w:r w:rsidRPr="00DF799F">
        <w:rPr>
          <w:rFonts w:ascii="Times New Roman" w:hAnsi="Times New Roman" w:cs="Times New Roman"/>
        </w:rPr>
        <w:t>сельского поселения на период с 201</w:t>
      </w:r>
      <w:r w:rsidR="003560C7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до 203</w:t>
      </w:r>
      <w:r>
        <w:rPr>
          <w:rFonts w:ascii="Times New Roman" w:hAnsi="Times New Roman" w:cs="Times New Roman"/>
        </w:rPr>
        <w:t>2</w:t>
      </w:r>
      <w:r w:rsidRPr="00DF799F">
        <w:rPr>
          <w:rFonts w:ascii="Times New Roman" w:hAnsi="Times New Roman" w:cs="Times New Roman"/>
        </w:rPr>
        <w:t>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r w:rsidR="003560C7">
        <w:rPr>
          <w:rFonts w:ascii="Times New Roman" w:hAnsi="Times New Roman" w:cs="Times New Roman"/>
        </w:rPr>
        <w:t>Мугунского</w:t>
      </w:r>
      <w:r w:rsidRPr="00DF799F">
        <w:rPr>
          <w:rFonts w:ascii="Times New Roman" w:hAnsi="Times New Roman" w:cs="Times New Roman"/>
        </w:rPr>
        <w:t xml:space="preserve"> сельского поселения (далее - Программа)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Федеральный закон от 30.12.2004 № 210-ФЗ «Об основах регулирования тарифов организаций коммунального комплекса».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Генеральный план </w:t>
      </w:r>
      <w:r w:rsidR="003560C7">
        <w:rPr>
          <w:rFonts w:ascii="Times New Roman" w:hAnsi="Times New Roman" w:cs="Times New Roman"/>
        </w:rPr>
        <w:t xml:space="preserve">Мугунского сельского поселения </w:t>
      </w:r>
      <w:r w:rsidRPr="00DF799F">
        <w:rPr>
          <w:rFonts w:ascii="Times New Roman" w:hAnsi="Times New Roman" w:cs="Times New Roman"/>
        </w:rPr>
        <w:t xml:space="preserve"> на период до </w:t>
      </w:r>
      <w:smartTag w:uri="urn:schemas-microsoft-com:office:smarttags" w:element="metricconverter">
        <w:smartTagPr>
          <w:attr w:name="ProductID" w:val="2032 г"/>
        </w:smartTagPr>
        <w:r w:rsidRPr="00DF799F">
          <w:rPr>
            <w:rFonts w:ascii="Times New Roman" w:hAnsi="Times New Roman" w:cs="Times New Roman"/>
          </w:rPr>
          <w:t>203</w:t>
        </w:r>
        <w:r>
          <w:rPr>
            <w:rFonts w:ascii="Times New Roman" w:hAnsi="Times New Roman" w:cs="Times New Roman"/>
          </w:rPr>
          <w:t>2</w:t>
        </w:r>
        <w:r w:rsidRPr="00DF799F">
          <w:rPr>
            <w:rFonts w:ascii="Times New Roman" w:hAnsi="Times New Roman" w:cs="Times New Roman"/>
          </w:rPr>
          <w:t xml:space="preserve"> г</w:t>
        </w:r>
      </w:smartTag>
      <w:r w:rsidRPr="00DF799F">
        <w:rPr>
          <w:rFonts w:ascii="Times New Roman" w:hAnsi="Times New Roman" w:cs="Times New Roman"/>
        </w:rPr>
        <w:t>., утвержденный решение</w:t>
      </w:r>
      <w:r>
        <w:rPr>
          <w:rFonts w:ascii="Times New Roman" w:hAnsi="Times New Roman" w:cs="Times New Roman"/>
        </w:rPr>
        <w:t xml:space="preserve">м </w:t>
      </w:r>
      <w:r w:rsidR="003560C7">
        <w:rPr>
          <w:rFonts w:ascii="Times New Roman" w:hAnsi="Times New Roman" w:cs="Times New Roman"/>
        </w:rPr>
        <w:t xml:space="preserve"> Думы Мугунского</w:t>
      </w:r>
      <w:r w:rsidRPr="00DF799F">
        <w:rPr>
          <w:rFonts w:ascii="Times New Roman" w:hAnsi="Times New Roman" w:cs="Times New Roman"/>
        </w:rPr>
        <w:t xml:space="preserve"> сельского поселения от 2</w:t>
      </w:r>
      <w:r w:rsidR="003560C7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DF79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 xml:space="preserve"> № </w:t>
      </w:r>
      <w:r w:rsidR="003560C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4. Программа социально-экономического развития </w:t>
      </w:r>
      <w:r w:rsidR="003560C7">
        <w:rPr>
          <w:rFonts w:ascii="Times New Roman" w:hAnsi="Times New Roman" w:cs="Times New Roman"/>
        </w:rPr>
        <w:t>Мугунского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="003560C7">
        <w:rPr>
          <w:rFonts w:ascii="Times New Roman" w:hAnsi="Times New Roman" w:cs="Times New Roman"/>
        </w:rPr>
        <w:t xml:space="preserve"> на 2011-2015</w:t>
      </w:r>
      <w:r w:rsidRPr="00DF799F">
        <w:rPr>
          <w:rFonts w:ascii="Times New Roman" w:hAnsi="Times New Roman" w:cs="Times New Roman"/>
        </w:rPr>
        <w:t xml:space="preserve">годы, утвержденная решением </w:t>
      </w:r>
      <w:r w:rsidR="003560C7">
        <w:rPr>
          <w:rFonts w:ascii="Times New Roman" w:hAnsi="Times New Roman" w:cs="Times New Roman"/>
        </w:rPr>
        <w:t>Думы Мугунского</w:t>
      </w:r>
      <w:r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от </w:t>
      </w:r>
      <w:r w:rsidR="003560C7">
        <w:rPr>
          <w:rFonts w:ascii="Times New Roman" w:hAnsi="Times New Roman" w:cs="Times New Roman"/>
        </w:rPr>
        <w:t>29.04.2011 г № 11</w:t>
      </w:r>
      <w:r w:rsidRPr="00DF799F">
        <w:rPr>
          <w:rFonts w:ascii="Times New Roman" w:hAnsi="Times New Roman" w:cs="Times New Roman"/>
        </w:rPr>
        <w:t>.</w:t>
      </w:r>
      <w:r w:rsidR="003560C7">
        <w:rPr>
          <w:rFonts w:ascii="Times New Roman" w:hAnsi="Times New Roman" w:cs="Times New Roman"/>
        </w:rPr>
        <w:t xml:space="preserve"> ( Решение № 14 от 22.06.2015 г. «О продлении на 2016 год действия программы социально-экономического развития Мугунского сельского поселения» )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Документы и информация, использованные в работе: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1. Генеральный план </w:t>
      </w:r>
      <w:r w:rsidR="003560C7">
        <w:rPr>
          <w:rFonts w:ascii="Times New Roman" w:hAnsi="Times New Roman" w:cs="Times New Roman"/>
        </w:rPr>
        <w:t xml:space="preserve">Мугунского сельского поселения </w:t>
      </w:r>
      <w:r w:rsidRPr="00DF799F">
        <w:rPr>
          <w:rFonts w:ascii="Times New Roman" w:hAnsi="Times New Roman" w:cs="Times New Roman"/>
        </w:rPr>
        <w:t xml:space="preserve"> на период до </w:t>
      </w:r>
      <w:smartTag w:uri="urn:schemas-microsoft-com:office:smarttags" w:element="metricconverter">
        <w:smartTagPr>
          <w:attr w:name="ProductID" w:val="2032 г"/>
        </w:smartTagPr>
        <w:r w:rsidRPr="00DF799F">
          <w:rPr>
            <w:rFonts w:ascii="Times New Roman" w:hAnsi="Times New Roman" w:cs="Times New Roman"/>
          </w:rPr>
          <w:t>203</w:t>
        </w:r>
        <w:r>
          <w:rPr>
            <w:rFonts w:ascii="Times New Roman" w:hAnsi="Times New Roman" w:cs="Times New Roman"/>
          </w:rPr>
          <w:t>2</w:t>
        </w:r>
        <w:r w:rsidRPr="00DF799F">
          <w:rPr>
            <w:rFonts w:ascii="Times New Roman" w:hAnsi="Times New Roman" w:cs="Times New Roman"/>
          </w:rPr>
          <w:t xml:space="preserve"> г</w:t>
        </w:r>
      </w:smartTag>
      <w:r w:rsidRPr="00DF799F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2. Статистическая отчетность формы: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жилищном фонде ф. N 1-жилфонд;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>. Отчеты по исполнению бюджета сельского поселения.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 Информация от предприятий - поставщиков услуг коммунальной сферы: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производственные показатели по основным видам деятельности;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деятельности предприятия;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состояния оборудования, мощности, износа;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мероприятий по обслуживанию установленного оборудования (ремонты, модернизация);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состояние учета поставляемых услуг;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необходимости замены установленного оборудования в связи с износом;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системе работы по технологическому присоединению, дефициту мощности для оказания услуг новым потребителям;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действующие планы перспективного развития и информация о ходе их выполнения;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предложение мероприятий по перспективному развитию.</w:t>
      </w:r>
    </w:p>
    <w:p w:rsidR="00C87614" w:rsidRPr="003560C7" w:rsidRDefault="00C87614" w:rsidP="00795999">
      <w:pPr>
        <w:ind w:firstLine="284"/>
        <w:jc w:val="center"/>
        <w:rPr>
          <w:rFonts w:ascii="Times New Roman" w:hAnsi="Times New Roman" w:cs="Times New Roman"/>
          <w:b/>
        </w:rPr>
      </w:pPr>
      <w:r w:rsidRPr="00DF799F">
        <w:rPr>
          <w:rFonts w:ascii="Times New Roman" w:hAnsi="Times New Roman" w:cs="Times New Roman"/>
        </w:rPr>
        <w:br/>
      </w:r>
      <w:r w:rsidR="009250FD">
        <w:rPr>
          <w:rFonts w:ascii="Times New Roman" w:hAnsi="Times New Roman" w:cs="Times New Roman"/>
          <w:b/>
        </w:rPr>
        <w:t xml:space="preserve">1. </w:t>
      </w:r>
      <w:r w:rsidRPr="003560C7">
        <w:rPr>
          <w:rFonts w:ascii="Times New Roman" w:hAnsi="Times New Roman" w:cs="Times New Roman"/>
          <w:b/>
        </w:rPr>
        <w:t>Цели и задачи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="003560C7">
        <w:rPr>
          <w:rFonts w:ascii="Times New Roman" w:hAnsi="Times New Roman" w:cs="Times New Roman"/>
        </w:rPr>
        <w:t>Мугунского</w:t>
      </w:r>
      <w:r w:rsidRPr="00DF799F">
        <w:rPr>
          <w:rFonts w:ascii="Times New Roman" w:hAnsi="Times New Roman" w:cs="Times New Roman"/>
        </w:rPr>
        <w:t xml:space="preserve"> сельского поселения основана на следующих принципах: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формирования Программы комплексного развития коммунальной инфраструктуры в увязке с различными целевыми Про</w:t>
      </w:r>
      <w:r w:rsidR="003560C7">
        <w:rPr>
          <w:rFonts w:ascii="Times New Roman" w:hAnsi="Times New Roman" w:cs="Times New Roman"/>
        </w:rPr>
        <w:t>граммами (федеральными, областными</w:t>
      </w:r>
      <w:r w:rsidRPr="00DF799F">
        <w:rPr>
          <w:rFonts w:ascii="Times New Roman" w:hAnsi="Times New Roman" w:cs="Times New Roman"/>
        </w:rPr>
        <w:t>, муниципальными).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Целью разработки Программы комплексного развития систем коммунальной инфраструктуры </w:t>
      </w:r>
      <w:r w:rsidR="003560C7">
        <w:rPr>
          <w:rFonts w:ascii="Times New Roman" w:hAnsi="Times New Roman" w:cs="Times New Roman"/>
        </w:rPr>
        <w:t>Мугунского</w:t>
      </w:r>
      <w:r w:rsidRPr="00DF799F">
        <w:rPr>
          <w:rFonts w:ascii="Times New Roman" w:hAnsi="Times New Roman" w:cs="Times New Roman"/>
        </w:rPr>
        <w:t xml:space="preserve"> сельского поселения является обеспечение оптимального использования и развития коммунальных систем и объектов с учетом нового жилищного и промышленного строительства в соответствии с документами территориального планирования муниципального образования, повышение качества производимых для потребителей коммунальных услуг.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 xml:space="preserve">Ключевыми задачами Программы </w:t>
      </w:r>
      <w:r w:rsidR="00795999">
        <w:rPr>
          <w:rFonts w:ascii="Times New Roman" w:hAnsi="Times New Roman" w:cs="Times New Roman"/>
        </w:rPr>
        <w:t>Мугунского</w:t>
      </w:r>
      <w:r w:rsidRPr="00DF799F">
        <w:rPr>
          <w:rFonts w:ascii="Times New Roman" w:hAnsi="Times New Roman" w:cs="Times New Roman"/>
        </w:rPr>
        <w:t xml:space="preserve"> сельского поселения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Выполнение комплексного анализа состояния объектов коммунальной инфраструктуры, потребления коммунальных ресурсов, наличия резервных мощностей генерации и транспортировки коммунальных ресурсов.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Составление прогноза потребления коммунальных ресурсов в </w:t>
      </w:r>
      <w:r w:rsidR="00795999">
        <w:rPr>
          <w:rFonts w:ascii="Times New Roman" w:hAnsi="Times New Roman" w:cs="Times New Roman"/>
        </w:rPr>
        <w:t>Мугунском</w:t>
      </w:r>
      <w:r w:rsidRPr="00DF799F">
        <w:rPr>
          <w:rFonts w:ascii="Times New Roman" w:hAnsi="Times New Roman" w:cs="Times New Roman"/>
        </w:rPr>
        <w:t xml:space="preserve">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потребителями, а также строительства новых объектов - новых потребителей коммунальных ресурсов.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3. Составление прогноза в потребности увеличения мощностей по генерации и транспортировке коммунальных ресурсов, обеспечивающих развитие сельского поселения, повышение комфорта проживания граждан на территории </w:t>
      </w:r>
      <w:r w:rsidR="00795999">
        <w:rPr>
          <w:rFonts w:ascii="Times New Roman" w:hAnsi="Times New Roman" w:cs="Times New Roman"/>
        </w:rPr>
        <w:t>села</w:t>
      </w:r>
      <w:r w:rsidRPr="00DF799F">
        <w:rPr>
          <w:rFonts w:ascii="Times New Roman" w:hAnsi="Times New Roman" w:cs="Times New Roman"/>
        </w:rPr>
        <w:t>, эффективность использования существующих мощностей.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4. Уточнение принятых направлений развития и модернизации систем коммунальной инфраструктуры в соответствии с планами территориального и социально-экономического развития сельского поселения</w:t>
      </w:r>
    </w:p>
    <w:p w:rsidR="00C87614" w:rsidRDefault="00795999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Прогноз </w:t>
      </w:r>
      <w:r w:rsidR="00C87614" w:rsidRPr="00DF799F">
        <w:rPr>
          <w:rFonts w:ascii="Times New Roman" w:hAnsi="Times New Roman" w:cs="Times New Roman"/>
        </w:rPr>
        <w:t xml:space="preserve"> потребностей развития систем коммунальной инфраструктуры в соответствии с текущими и прогнозными возможностями бюджета сельского поселения, а также других источников финансирования.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6. Определение финансовых источников реализации Программы, целе</w:t>
      </w:r>
      <w:r w:rsidR="00795999">
        <w:rPr>
          <w:rFonts w:ascii="Times New Roman" w:hAnsi="Times New Roman" w:cs="Times New Roman"/>
        </w:rPr>
        <w:t xml:space="preserve">вой прогноз динамики  бюджетного </w:t>
      </w:r>
      <w:r w:rsidRPr="00DF799F">
        <w:rPr>
          <w:rFonts w:ascii="Times New Roman" w:hAnsi="Times New Roman" w:cs="Times New Roman"/>
        </w:rPr>
        <w:t xml:space="preserve"> финансирования.</w:t>
      </w:r>
    </w:p>
    <w:p w:rsidR="00C87614" w:rsidRPr="00DB0FF1" w:rsidRDefault="00C87614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Pr="00DB0FF1" w:rsidRDefault="00C87614" w:rsidP="00795999">
      <w:pPr>
        <w:numPr>
          <w:ilvl w:val="0"/>
          <w:numId w:val="3"/>
        </w:numPr>
        <w:tabs>
          <w:tab w:val="num" w:pos="142"/>
        </w:tabs>
        <w:ind w:left="0"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ХАРАКТЕРИТИКА СУЩЕСТВУЮЩЕГО СОСТОЯНИЯ КОММУНАЛЬНОЙ ИНФРАСТРУКТУРЫ</w:t>
      </w:r>
      <w:r w:rsidRPr="009E1BBE">
        <w:rPr>
          <w:rFonts w:ascii="Times New Roman" w:hAnsi="Times New Roman" w:cs="Times New Roman"/>
        </w:rPr>
        <w:br/>
      </w:r>
      <w:r w:rsidRPr="009E1BBE">
        <w:rPr>
          <w:rFonts w:ascii="Times New Roman" w:hAnsi="Times New Roman" w:cs="Times New Roman"/>
        </w:rPr>
        <w:br/>
        <w:t>Общие данные, влияющие на разработку технологических и экономических параметров Программы</w:t>
      </w:r>
      <w:r w:rsidRPr="009E1BBE">
        <w:rPr>
          <w:rFonts w:ascii="Times New Roman" w:hAnsi="Times New Roman" w:cs="Times New Roman"/>
        </w:rPr>
        <w:br/>
      </w:r>
      <w:r w:rsidRPr="009E1BBE">
        <w:rPr>
          <w:rFonts w:ascii="Times New Roman" w:hAnsi="Times New Roman" w:cs="Times New Roman"/>
        </w:rPr>
        <w:br/>
        <w:t>1. П</w:t>
      </w:r>
      <w:r w:rsidR="00795999">
        <w:rPr>
          <w:rFonts w:ascii="Times New Roman" w:hAnsi="Times New Roman" w:cs="Times New Roman"/>
        </w:rPr>
        <w:t>лощадь территории (на 01.01.2015) – 24654</w:t>
      </w:r>
      <w:r w:rsidRPr="009E1BBE">
        <w:rPr>
          <w:rFonts w:ascii="Times New Roman" w:hAnsi="Times New Roman" w:cs="Times New Roman"/>
        </w:rPr>
        <w:t xml:space="preserve"> га</w:t>
      </w:r>
    </w:p>
    <w:p w:rsidR="00C87614" w:rsidRPr="00DB0FF1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Числ</w:t>
      </w:r>
      <w:r w:rsidR="00795999">
        <w:rPr>
          <w:rFonts w:ascii="Times New Roman" w:hAnsi="Times New Roman" w:cs="Times New Roman"/>
        </w:rPr>
        <w:t>енность населения (на 01.01.2015) - 1325</w:t>
      </w:r>
      <w:r w:rsidRPr="00DB0FF1">
        <w:rPr>
          <w:rFonts w:ascii="Times New Roman" w:hAnsi="Times New Roman" w:cs="Times New Roman"/>
        </w:rPr>
        <w:t xml:space="preserve"> чел.</w:t>
      </w:r>
    </w:p>
    <w:p w:rsidR="00C8761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Территориальное деление:</w:t>
      </w:r>
    </w:p>
    <w:p w:rsidR="00C87614" w:rsidRDefault="00C87614" w:rsidP="00795999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795999">
        <w:rPr>
          <w:rFonts w:ascii="Times New Roman" w:hAnsi="Times New Roman" w:cs="Times New Roman"/>
        </w:rPr>
        <w:t>с.Мугун</w:t>
      </w:r>
    </w:p>
    <w:p w:rsidR="00795999" w:rsidRDefault="00795999" w:rsidP="0079599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-д.Хараману</w:t>
      </w:r>
      <w:r w:rsidR="00587805">
        <w:rPr>
          <w:rFonts w:ascii="Times New Roman" w:hAnsi="Times New Roman" w:cs="Times New Roman"/>
        </w:rPr>
        <w:t>т</w:t>
      </w:r>
    </w:p>
    <w:p w:rsidR="00795999" w:rsidRDefault="00795999" w:rsidP="0079599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д.Александровка</w:t>
      </w:r>
    </w:p>
    <w:p w:rsidR="00795999" w:rsidRDefault="00795999" w:rsidP="0079599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-д.Новая Деревня</w:t>
      </w:r>
    </w:p>
    <w:p w:rsidR="007322DE" w:rsidRDefault="007322DE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Энергоснабжение и энергосбережение</w:t>
      </w:r>
    </w:p>
    <w:p w:rsidR="00434546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 xml:space="preserve">Электроснабжение </w:t>
      </w:r>
      <w:r w:rsidR="00795999">
        <w:rPr>
          <w:rFonts w:ascii="Times New Roman" w:hAnsi="Times New Roman" w:cs="Times New Roman"/>
        </w:rPr>
        <w:t>Мугунского</w:t>
      </w:r>
      <w:r w:rsidRPr="00DF799F">
        <w:rPr>
          <w:rFonts w:ascii="Times New Roman" w:hAnsi="Times New Roman" w:cs="Times New Roman"/>
        </w:rPr>
        <w:t xml:space="preserve"> сельского поселения осуществляется </w:t>
      </w:r>
      <w:r w:rsidR="005A61FF">
        <w:rPr>
          <w:rFonts w:ascii="Times New Roman" w:hAnsi="Times New Roman" w:cs="Times New Roman"/>
        </w:rPr>
        <w:t>Мугунским</w:t>
      </w:r>
      <w:r>
        <w:rPr>
          <w:rFonts w:ascii="Times New Roman" w:hAnsi="Times New Roman" w:cs="Times New Roman"/>
        </w:rPr>
        <w:t xml:space="preserve"> открытым акционерным обществом энергетики и электрификации (ОАО «Иркутскэнерго»)</w:t>
      </w:r>
      <w:r w:rsidRPr="00DF799F">
        <w:rPr>
          <w:rFonts w:ascii="Times New Roman" w:hAnsi="Times New Roman" w:cs="Times New Roman"/>
        </w:rPr>
        <w:t>. Обслуживающими организациями постоянно ведется контроль за эксплуатацией электрических сетей, ведутся работы по замене, ремонту, реконструкции распределительных сетей и электрического оборудования.</w:t>
      </w:r>
      <w:r w:rsidR="00434546">
        <w:rPr>
          <w:rFonts w:ascii="Times New Roman" w:hAnsi="Times New Roman" w:cs="Times New Roman"/>
        </w:rPr>
        <w:t xml:space="preserve"> На территории поселения проходят воздушные линии ВЛ – 10кв, ВЛ – 35 кв, ВЛ – 110 кв. Общей протяженностью 78,82 км.. Источники электроснабжения на территории Мугунского муниципального образования:</w:t>
      </w:r>
    </w:p>
    <w:p w:rsidR="00434546" w:rsidRDefault="00434546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С.Мугун – 5 трансформаторных подстанций.</w:t>
      </w:r>
    </w:p>
    <w:p w:rsidR="00434546" w:rsidRDefault="00434546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Д.Новая Деревня – 3 трансформаторных подстанции</w:t>
      </w:r>
    </w:p>
    <w:p w:rsidR="00A629DA" w:rsidRDefault="00434546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Д.Александровка – 1 трансформаторная подстанция</w:t>
      </w:r>
    </w:p>
    <w:p w:rsidR="00A629DA" w:rsidRDefault="00A629DA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потребителями электроэнергии на территории Мугунского сельского поселения являются объекты социального, культурного и бытового назначения, жилищный сектор. По степени обеспечения надежности электроснабжения данные электроприемники относятся к 111 категории. Общее техническое состояние ВЛ и подстанций – хорошее. Программа предусматривает модернизацию электрических сетей в д.Новая Деревня, так как из-за увеличения жилищного сектора,</w:t>
      </w:r>
      <w:r w:rsidR="003939D8">
        <w:rPr>
          <w:rFonts w:ascii="Times New Roman" w:hAnsi="Times New Roman" w:cs="Times New Roman"/>
        </w:rPr>
        <w:t xml:space="preserve"> увеличились электрические нагрузки, </w:t>
      </w:r>
      <w:r>
        <w:rPr>
          <w:rFonts w:ascii="Times New Roman" w:hAnsi="Times New Roman" w:cs="Times New Roman"/>
        </w:rPr>
        <w:t xml:space="preserve"> мощность имеющихся подстанций и воздушных линий недостаточная, поэтому планируется модернизация в этой области.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 На территории поселения утверждена программа энергосбережения и повышения энергетической эффективности на 201</w:t>
      </w:r>
      <w:r w:rsidR="00490D84"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 xml:space="preserve"> - 201</w:t>
      </w:r>
      <w:r w:rsidR="00490D84">
        <w:rPr>
          <w:rFonts w:ascii="Times New Roman" w:hAnsi="Times New Roman" w:cs="Times New Roman"/>
        </w:rPr>
        <w:t>6 годы, утвержденная Постановлением № 10 от 28.05.2014г.</w:t>
      </w:r>
      <w:r w:rsidRPr="00DF799F">
        <w:rPr>
          <w:rFonts w:ascii="Times New Roman" w:hAnsi="Times New Roman" w:cs="Times New Roman"/>
        </w:rPr>
        <w:br/>
        <w:t>Тариф на электрическую энергию в 201</w:t>
      </w:r>
      <w:r w:rsidR="00587805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году составляет:</w:t>
      </w:r>
    </w:p>
    <w:p w:rsidR="00C87614" w:rsidRPr="00DF799F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население – </w:t>
      </w:r>
      <w:r w:rsidR="00587805">
        <w:rPr>
          <w:rFonts w:ascii="Times New Roman" w:hAnsi="Times New Roman" w:cs="Times New Roman"/>
        </w:rPr>
        <w:t>0,64</w:t>
      </w:r>
      <w:r w:rsidRPr="00DF799F">
        <w:rPr>
          <w:rFonts w:ascii="Times New Roman" w:hAnsi="Times New Roman" w:cs="Times New Roman"/>
        </w:rPr>
        <w:t xml:space="preserve"> ру</w:t>
      </w:r>
      <w:r>
        <w:rPr>
          <w:rFonts w:ascii="Times New Roman" w:hAnsi="Times New Roman" w:cs="Times New Roman"/>
        </w:rPr>
        <w:t>б./кВт.ч.,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Водоснабжение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="00587805">
        <w:rPr>
          <w:rFonts w:ascii="Times New Roman" w:hAnsi="Times New Roman" w:cs="Times New Roman"/>
        </w:rPr>
        <w:t>Водоснабжение Мугунского</w:t>
      </w:r>
      <w:r>
        <w:rPr>
          <w:rFonts w:ascii="Times New Roman" w:hAnsi="Times New Roman" w:cs="Times New Roman"/>
        </w:rPr>
        <w:t xml:space="preserve"> муниципального образования, в основном, осуществляется от подземных источников водоснабжения.</w:t>
      </w:r>
      <w:r w:rsidR="00587805">
        <w:rPr>
          <w:rFonts w:ascii="Times New Roman" w:hAnsi="Times New Roman" w:cs="Times New Roman"/>
        </w:rPr>
        <w:t xml:space="preserve"> 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Централизованное водоснабжение в поселении отсутствует.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Объектами в</w:t>
      </w:r>
      <w:r w:rsidR="00434546">
        <w:rPr>
          <w:rFonts w:ascii="Times New Roman" w:hAnsi="Times New Roman" w:cs="Times New Roman"/>
        </w:rPr>
        <w:t>одоснабжения являются 9 скважин</w:t>
      </w:r>
      <w:r w:rsidR="00C26FBF">
        <w:rPr>
          <w:rFonts w:ascii="Times New Roman" w:hAnsi="Times New Roman" w:cs="Times New Roman"/>
        </w:rPr>
        <w:t xml:space="preserve"> </w:t>
      </w:r>
      <w:r w:rsidR="00434546">
        <w:rPr>
          <w:rFonts w:ascii="Times New Roman" w:hAnsi="Times New Roman" w:cs="Times New Roman"/>
        </w:rPr>
        <w:t>( с.Мугун – 5 водонапорных скважин, д.Александровка – 1 водонапорная скважина, д.Новая Деревня – 1 водонапорная скважина, д.</w:t>
      </w:r>
      <w:r w:rsidR="00C26FBF">
        <w:rPr>
          <w:rFonts w:ascii="Times New Roman" w:hAnsi="Times New Roman" w:cs="Times New Roman"/>
        </w:rPr>
        <w:t>Хараманут – 2 водонапорные скважины</w:t>
      </w:r>
      <w:r w:rsidR="00434546">
        <w:rPr>
          <w:rFonts w:ascii="Times New Roman" w:hAnsi="Times New Roman" w:cs="Times New Roman"/>
        </w:rPr>
        <w:t>). Программой предусматривается  развитие водоснабжения в Мугунском сельском поселении, а именно строительство водонапорной башни в д.Новая Деревня.</w:t>
      </w:r>
    </w:p>
    <w:p w:rsidR="00587805" w:rsidRPr="0037220F" w:rsidRDefault="00C87614" w:rsidP="003939D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</w:p>
    <w:p w:rsidR="00C87614" w:rsidRDefault="00C87614" w:rsidP="003939D8">
      <w:pPr>
        <w:ind w:firstLine="284"/>
        <w:jc w:val="both"/>
        <w:rPr>
          <w:rFonts w:ascii="Times New Roman" w:hAnsi="Times New Roman" w:cs="Times New Roman"/>
        </w:rPr>
      </w:pPr>
      <w:r w:rsidRPr="0037220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Теплоснабжение</w:t>
      </w:r>
      <w:r w:rsidRPr="00DF799F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На территории </w:t>
      </w:r>
      <w:r w:rsidR="003939D8">
        <w:rPr>
          <w:rFonts w:ascii="Times New Roman" w:hAnsi="Times New Roman" w:cs="Times New Roman"/>
        </w:rPr>
        <w:t xml:space="preserve"> населенных пунктов Мугунского сельского поселения по генеральному плану предусматривается сохранение децентрализованной системы теплоснабжения. </w:t>
      </w:r>
    </w:p>
    <w:p w:rsidR="003939D8" w:rsidRDefault="003939D8" w:rsidP="003939D8">
      <w:pPr>
        <w:ind w:firstLine="284"/>
        <w:jc w:val="both"/>
        <w:rPr>
          <w:rFonts w:ascii="Times New Roman" w:hAnsi="Times New Roman" w:cs="Times New Roman"/>
          <w:b/>
          <w:i/>
          <w:u w:val="single"/>
        </w:rPr>
      </w:pPr>
      <w:r w:rsidRPr="003939D8">
        <w:rPr>
          <w:rFonts w:ascii="Times New Roman" w:hAnsi="Times New Roman" w:cs="Times New Roman"/>
          <w:b/>
          <w:i/>
          <w:u w:val="single"/>
        </w:rPr>
        <w:t>Водоотведение</w:t>
      </w:r>
    </w:p>
    <w:p w:rsidR="003939D8" w:rsidRDefault="003939D8" w:rsidP="00393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Обустройство централизованной системы водоотведения на данном этапе представляется нецелесообразным.</w:t>
      </w:r>
    </w:p>
    <w:p w:rsidR="003939D8" w:rsidRPr="003939D8" w:rsidRDefault="003939D8" w:rsidP="003939D8">
      <w:pPr>
        <w:jc w:val="both"/>
        <w:rPr>
          <w:rFonts w:ascii="Times New Roman" w:hAnsi="Times New Roman" w:cs="Times New Roman"/>
        </w:rPr>
      </w:pPr>
    </w:p>
    <w:p w:rsidR="00C87614" w:rsidRPr="00DF799F" w:rsidRDefault="00C87614" w:rsidP="007C39AA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 ПЕРСПЕКТИВЫ РАЗВИТИЯ МУНИЦИПАЛЬНОГО ОБРАЗОВАНИЯ И ПРОГНОЗ СПРОСА НА</w:t>
      </w:r>
      <w:r w:rsidR="00155BF8">
        <w:rPr>
          <w:rFonts w:ascii="Times New Roman" w:hAnsi="Times New Roman" w:cs="Times New Roman"/>
          <w:b/>
          <w:bCs/>
        </w:rPr>
        <w:t xml:space="preserve"> </w:t>
      </w:r>
      <w:r w:rsidRPr="00DF799F">
        <w:rPr>
          <w:rFonts w:ascii="Times New Roman" w:hAnsi="Times New Roman" w:cs="Times New Roman"/>
          <w:b/>
          <w:bCs/>
        </w:rPr>
        <w:t>КОММУНАЛЬНЫЕ РЕСУРСЫ</w:t>
      </w:r>
    </w:p>
    <w:p w:rsidR="00C87614" w:rsidRPr="007C39AA" w:rsidRDefault="00C87614" w:rsidP="007C39AA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 xml:space="preserve">Анализ социально-экономического развития </w:t>
      </w:r>
      <w:r w:rsidR="00155BF8">
        <w:rPr>
          <w:rFonts w:ascii="Times New Roman" w:hAnsi="Times New Roman" w:cs="Times New Roman"/>
          <w:b/>
        </w:rPr>
        <w:t>Мугунского</w:t>
      </w:r>
      <w:r w:rsidRPr="007C39AA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C87614" w:rsidRPr="007C39AA" w:rsidRDefault="007322DE" w:rsidP="007322DE">
      <w:pPr>
        <w:pStyle w:val="a9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bookmarkStart w:id="6" w:name="_GoBack"/>
      <w:bookmarkEnd w:id="6"/>
      <w:r w:rsidR="00C87614" w:rsidRPr="007C39AA">
        <w:rPr>
          <w:rFonts w:ascii="Times New Roman" w:hAnsi="Times New Roman" w:cs="Times New Roman"/>
          <w:b/>
          <w:bCs/>
        </w:rPr>
        <w:t>Территория</w:t>
      </w:r>
    </w:p>
    <w:p w:rsidR="00C87614" w:rsidRDefault="00C87614" w:rsidP="00155BF8">
      <w:pPr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="00465AD3">
        <w:rPr>
          <w:rFonts w:ascii="Times New Roman" w:hAnsi="Times New Roman" w:cs="Times New Roman"/>
        </w:rPr>
        <w:t xml:space="preserve">     </w:t>
      </w:r>
      <w:r w:rsidR="00155BF8">
        <w:rPr>
          <w:rFonts w:ascii="Times New Roman" w:hAnsi="Times New Roman" w:cs="Times New Roman"/>
        </w:rPr>
        <w:t>Мугунское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Мугунское муниципальное образование наделено статусом муниципального образования Законом Иркутской области «О статусе и границах муниципальных образований Тулунского района Иркутской области» № 98 – оз от 16 декабря 2004 года. Мугунское муниципальное образование расположено в центре Тулунского района Иркутской области. На севере муниципальное образование граничит с Писаревским сельским поселением, на северо-востоке с МО «г.Тулун», на востоке с Перфиловским сельским поселением, на юге и западе с Алгатуйским сельским поселением, на северо-западе с Будаговским сельским поселением. В состав территории Мугунского муниципального образования входят земли следующих населенных пунктов: деревня Александровка, деревня Новая Деревня, деревня Хараманут, село Мугун, которое является административным центром.</w:t>
      </w:r>
    </w:p>
    <w:p w:rsidR="00155BF8" w:rsidRDefault="00155BF8" w:rsidP="00155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 в границах муниципального образования – 24654 га, что составляет 1,78 % территории Тулунского района, численность населения на 01.01.2014 года – 1325 человек.</w:t>
      </w:r>
    </w:p>
    <w:p w:rsidR="00155BF8" w:rsidRDefault="00155BF8" w:rsidP="00155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Внешние и внутренние транспортные связи осуществляются по автомобильной дороге регионального значения Тулун-Мугун, проходящей с юго-запада на восток территории поселения. Сеть автомобильных дорог Мугунского муниципального образования Тулунского района характеризуется не однородной плотностью автодорог</w:t>
      </w:r>
      <w:r w:rsidR="008E6AD5">
        <w:rPr>
          <w:rFonts w:ascii="Times New Roman" w:hAnsi="Times New Roman" w:cs="Times New Roman"/>
        </w:rPr>
        <w:t>, что обусловлено уровнем освоения территории. Общая протяженность автодорог общего пользования местного значения составляет 36,17 км; общая протяженность автодорог местного значения по населенным пунктам муниципального образования составляет 15 км. Развитие сети автомобильных дорог местного значения (ремонт) будет стимулировать организацию новых пассажирских маршрутов, протяженность которых к концу 2032 года планируется увеличить на 20%.</w:t>
      </w:r>
    </w:p>
    <w:p w:rsidR="00D20E73" w:rsidRDefault="00D20E73" w:rsidP="00155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коммунальной инфраструктуры в населенных пунктах Мугунского сельского поселения отсутствует.</w:t>
      </w:r>
    </w:p>
    <w:p w:rsidR="00D20E73" w:rsidRDefault="00D20E73" w:rsidP="00D20E73">
      <w:pPr>
        <w:jc w:val="center"/>
        <w:rPr>
          <w:rFonts w:ascii="Times New Roman" w:hAnsi="Times New Roman" w:cs="Times New Roman"/>
          <w:b/>
        </w:rPr>
      </w:pPr>
      <w:r w:rsidRPr="00D20E73">
        <w:rPr>
          <w:rFonts w:ascii="Times New Roman" w:hAnsi="Times New Roman" w:cs="Times New Roman"/>
          <w:b/>
        </w:rPr>
        <w:t>Основные показатели состояния жилищного фонда Мугунского сельского поселения</w:t>
      </w:r>
    </w:p>
    <w:tbl>
      <w:tblPr>
        <w:tblStyle w:val="ac"/>
        <w:tblW w:w="0" w:type="auto"/>
        <w:tblLook w:val="04A0"/>
      </w:tblPr>
      <w:tblGrid>
        <w:gridCol w:w="4641"/>
        <w:gridCol w:w="1986"/>
        <w:gridCol w:w="2267"/>
        <w:gridCol w:w="1430"/>
      </w:tblGrid>
      <w:tr w:rsidR="00D20E73" w:rsidRPr="0087009C" w:rsidTr="000B51CA">
        <w:tc>
          <w:tcPr>
            <w:tcW w:w="4642" w:type="dxa"/>
          </w:tcPr>
          <w:p w:rsidR="00D20E73" w:rsidRPr="0087009C" w:rsidRDefault="00D20E73" w:rsidP="000B5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9C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986" w:type="dxa"/>
          </w:tcPr>
          <w:p w:rsidR="00D20E73" w:rsidRPr="0087009C" w:rsidRDefault="00D20E73" w:rsidP="00D20E73">
            <w:pPr>
              <w:rPr>
                <w:rFonts w:ascii="Times New Roman" w:hAnsi="Times New Roman" w:cs="Times New Roman"/>
                <w:b/>
              </w:rPr>
            </w:pPr>
            <w:r w:rsidRPr="0087009C">
              <w:rPr>
                <w:rFonts w:ascii="Times New Roman" w:hAnsi="Times New Roman" w:cs="Times New Roman"/>
                <w:b/>
              </w:rPr>
              <w:t>Ед.имерения</w:t>
            </w:r>
          </w:p>
        </w:tc>
        <w:tc>
          <w:tcPr>
            <w:tcW w:w="2268" w:type="dxa"/>
          </w:tcPr>
          <w:p w:rsidR="00D20E73" w:rsidRPr="0087009C" w:rsidRDefault="00D20E73" w:rsidP="000B5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9C">
              <w:rPr>
                <w:rFonts w:ascii="Times New Roman" w:hAnsi="Times New Roman" w:cs="Times New Roman"/>
                <w:b/>
              </w:rPr>
              <w:t>2015</w:t>
            </w:r>
            <w:r w:rsidR="0087009C" w:rsidRPr="0087009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30" w:type="dxa"/>
          </w:tcPr>
          <w:p w:rsidR="00D20E73" w:rsidRPr="0087009C" w:rsidRDefault="0087009C" w:rsidP="000B5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9C">
              <w:rPr>
                <w:rFonts w:ascii="Times New Roman" w:hAnsi="Times New Roman" w:cs="Times New Roman"/>
                <w:b/>
              </w:rPr>
              <w:t>2032 год</w:t>
            </w:r>
          </w:p>
        </w:tc>
      </w:tr>
      <w:tr w:rsidR="0087009C" w:rsidRPr="0087009C" w:rsidTr="000B51CA">
        <w:tc>
          <w:tcPr>
            <w:tcW w:w="4642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  <w:r w:rsidRPr="0087009C">
              <w:rPr>
                <w:rFonts w:ascii="Times New Roman" w:hAnsi="Times New Roman" w:cs="Times New Roman"/>
              </w:rPr>
              <w:t>Общая площадь жилого фонда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6" w:type="dxa"/>
          </w:tcPr>
          <w:p w:rsidR="0087009C" w:rsidRPr="0087009C" w:rsidRDefault="000B51CA" w:rsidP="00D20E7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7009C">
              <w:rPr>
                <w:rFonts w:ascii="Times New Roman" w:hAnsi="Times New Roman" w:cs="Times New Roman"/>
              </w:rPr>
              <w:t>ыс.м</w:t>
            </w:r>
            <w:r w:rsidR="0087009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30,56</w:t>
            </w:r>
          </w:p>
        </w:tc>
        <w:tc>
          <w:tcPr>
            <w:tcW w:w="1430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</w:p>
        </w:tc>
      </w:tr>
      <w:tr w:rsidR="000B51CA" w:rsidRPr="0087009C" w:rsidTr="000B51CA">
        <w:tc>
          <w:tcPr>
            <w:tcW w:w="4642" w:type="dxa"/>
            <w:tcBorders>
              <w:bottom w:val="nil"/>
              <w:right w:val="single" w:sz="4" w:space="0" w:color="auto"/>
            </w:tcBorders>
          </w:tcPr>
          <w:p w:rsidR="000B51CA" w:rsidRPr="0087009C" w:rsidRDefault="000B51CA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6" w:type="dxa"/>
            <w:tcBorders>
              <w:bottom w:val="nil"/>
              <w:right w:val="single" w:sz="4" w:space="0" w:color="auto"/>
            </w:tcBorders>
          </w:tcPr>
          <w:p w:rsidR="000B51CA" w:rsidRPr="0087009C" w:rsidRDefault="000B51CA" w:rsidP="000B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51CA" w:rsidRPr="0087009C" w:rsidRDefault="000B51CA" w:rsidP="000B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0B51CA" w:rsidRPr="0087009C" w:rsidRDefault="000B51CA" w:rsidP="000B51CA">
            <w:pPr>
              <w:rPr>
                <w:rFonts w:ascii="Times New Roman" w:hAnsi="Times New Roman" w:cs="Times New Roman"/>
              </w:rPr>
            </w:pPr>
          </w:p>
        </w:tc>
      </w:tr>
      <w:tr w:rsidR="000B51CA" w:rsidRPr="0087009C" w:rsidTr="000B51CA">
        <w:trPr>
          <w:trHeight w:val="430"/>
        </w:trPr>
        <w:tc>
          <w:tcPr>
            <w:tcW w:w="4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51CA" w:rsidRDefault="000B51CA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- 2-х квартирные жилые дома</w:t>
            </w:r>
          </w:p>
          <w:p w:rsidR="000B51CA" w:rsidRPr="0087009C" w:rsidRDefault="000B51CA" w:rsidP="00D2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CA" w:rsidRDefault="000B51CA" w:rsidP="00D20E7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B51CA" w:rsidRPr="0087009C" w:rsidRDefault="000B51CA" w:rsidP="000B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CA" w:rsidRDefault="000B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  <w:p w:rsidR="000B51CA" w:rsidRPr="0087009C" w:rsidRDefault="000B51CA" w:rsidP="000B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51CA" w:rsidRPr="0087009C" w:rsidRDefault="000B51CA" w:rsidP="00D20E73">
            <w:pPr>
              <w:rPr>
                <w:rFonts w:ascii="Times New Roman" w:hAnsi="Times New Roman" w:cs="Times New Roman"/>
              </w:rPr>
            </w:pPr>
          </w:p>
        </w:tc>
      </w:tr>
      <w:tr w:rsidR="000B51CA" w:rsidRPr="0087009C" w:rsidTr="000B51CA">
        <w:trPr>
          <w:trHeight w:val="408"/>
        </w:trPr>
        <w:tc>
          <w:tcPr>
            <w:tcW w:w="4642" w:type="dxa"/>
            <w:tcBorders>
              <w:top w:val="single" w:sz="4" w:space="0" w:color="auto"/>
            </w:tcBorders>
          </w:tcPr>
          <w:p w:rsidR="000B51CA" w:rsidRDefault="000B51CA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частные индивидуальные жилые дома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0B51CA" w:rsidRPr="000B51CA" w:rsidRDefault="000B51CA" w:rsidP="000B51C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CA" w:rsidRDefault="000B51CA" w:rsidP="000B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0B51CA" w:rsidRPr="0087009C" w:rsidRDefault="000B51CA" w:rsidP="00D20E73">
            <w:pPr>
              <w:rPr>
                <w:rFonts w:ascii="Times New Roman" w:hAnsi="Times New Roman" w:cs="Times New Roman"/>
              </w:rPr>
            </w:pPr>
          </w:p>
        </w:tc>
      </w:tr>
      <w:tr w:rsidR="0087009C" w:rsidRPr="0087009C" w:rsidTr="000B51CA">
        <w:tc>
          <w:tcPr>
            <w:tcW w:w="4642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фонд пригодный для проживания:</w:t>
            </w:r>
          </w:p>
        </w:tc>
        <w:tc>
          <w:tcPr>
            <w:tcW w:w="1986" w:type="dxa"/>
          </w:tcPr>
          <w:p w:rsidR="0087009C" w:rsidRPr="0087009C" w:rsidRDefault="000B51CA" w:rsidP="00D20E7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7009C">
              <w:rPr>
                <w:rFonts w:ascii="Times New Roman" w:hAnsi="Times New Roman" w:cs="Times New Roman"/>
              </w:rPr>
              <w:t>ыс.м</w:t>
            </w:r>
            <w:r w:rsidR="0087009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30,56</w:t>
            </w:r>
          </w:p>
        </w:tc>
        <w:tc>
          <w:tcPr>
            <w:tcW w:w="1430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</w:p>
        </w:tc>
      </w:tr>
      <w:tr w:rsidR="0087009C" w:rsidRPr="0087009C" w:rsidTr="000B51CA">
        <w:tc>
          <w:tcPr>
            <w:tcW w:w="4642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ветхий жилой фонд</w:t>
            </w:r>
          </w:p>
        </w:tc>
        <w:tc>
          <w:tcPr>
            <w:tcW w:w="1986" w:type="dxa"/>
          </w:tcPr>
          <w:p w:rsidR="0087009C" w:rsidRPr="0087009C" w:rsidRDefault="000B51CA" w:rsidP="00D20E7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7009C">
              <w:rPr>
                <w:rFonts w:ascii="Times New Roman" w:hAnsi="Times New Roman" w:cs="Times New Roman"/>
              </w:rPr>
              <w:t>ыс.м</w:t>
            </w:r>
            <w:r w:rsidR="0087009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</w:p>
        </w:tc>
      </w:tr>
      <w:tr w:rsidR="0087009C" w:rsidRPr="0087009C" w:rsidTr="000B51CA">
        <w:tc>
          <w:tcPr>
            <w:tcW w:w="4642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Аварийный жилой фонд</w:t>
            </w:r>
          </w:p>
        </w:tc>
        <w:tc>
          <w:tcPr>
            <w:tcW w:w="1986" w:type="dxa"/>
          </w:tcPr>
          <w:p w:rsidR="0087009C" w:rsidRPr="0087009C" w:rsidRDefault="000B51CA" w:rsidP="00D20E7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7009C">
              <w:rPr>
                <w:rFonts w:ascii="Times New Roman" w:hAnsi="Times New Roman" w:cs="Times New Roman"/>
              </w:rPr>
              <w:t>ыс.м</w:t>
            </w:r>
            <w:r w:rsidR="0087009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</w:p>
        </w:tc>
      </w:tr>
      <w:tr w:rsidR="0087009C" w:rsidRPr="0087009C" w:rsidTr="000B51CA">
        <w:tc>
          <w:tcPr>
            <w:tcW w:w="4642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обеспеченность населения жильем</w:t>
            </w:r>
          </w:p>
        </w:tc>
        <w:tc>
          <w:tcPr>
            <w:tcW w:w="1986" w:type="dxa"/>
          </w:tcPr>
          <w:p w:rsidR="0087009C" w:rsidRPr="0087009C" w:rsidRDefault="000B51CA" w:rsidP="00D20E7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7009C">
              <w:rPr>
                <w:rFonts w:ascii="Times New Roman" w:hAnsi="Times New Roman" w:cs="Times New Roman"/>
                <w:vertAlign w:val="superscript"/>
              </w:rPr>
              <w:t>2/1 житель</w:t>
            </w:r>
          </w:p>
        </w:tc>
        <w:tc>
          <w:tcPr>
            <w:tcW w:w="2268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54,34</w:t>
            </w:r>
          </w:p>
        </w:tc>
        <w:tc>
          <w:tcPr>
            <w:tcW w:w="1430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</w:p>
        </w:tc>
      </w:tr>
      <w:tr w:rsidR="0087009C" w:rsidRPr="0087009C" w:rsidTr="000B51CA">
        <w:tc>
          <w:tcPr>
            <w:tcW w:w="4642" w:type="dxa"/>
          </w:tcPr>
          <w:p w:rsidR="0087009C" w:rsidRDefault="0087009C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состоящих на учете для улучшения жилищных условий</w:t>
            </w:r>
          </w:p>
        </w:tc>
        <w:tc>
          <w:tcPr>
            <w:tcW w:w="1986" w:type="dxa"/>
          </w:tcPr>
          <w:p w:rsidR="0087009C" w:rsidRDefault="0087009C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268" w:type="dxa"/>
          </w:tcPr>
          <w:p w:rsidR="0087009C" w:rsidRDefault="0087009C" w:rsidP="00D2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87009C" w:rsidRPr="0087009C" w:rsidRDefault="0087009C" w:rsidP="00D20E73">
            <w:pPr>
              <w:rPr>
                <w:rFonts w:ascii="Times New Roman" w:hAnsi="Times New Roman" w:cs="Times New Roman"/>
              </w:rPr>
            </w:pPr>
          </w:p>
        </w:tc>
      </w:tr>
    </w:tbl>
    <w:p w:rsidR="00D20E73" w:rsidRDefault="00D20E73" w:rsidP="00D20E73">
      <w:pPr>
        <w:rPr>
          <w:rFonts w:ascii="Times New Roman" w:hAnsi="Times New Roman" w:cs="Times New Roman"/>
          <w:b/>
        </w:rPr>
      </w:pPr>
    </w:p>
    <w:p w:rsidR="000B51CA" w:rsidRDefault="000B51CA" w:rsidP="000B51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предусматривает следующие п</w:t>
      </w:r>
      <w:r w:rsidR="00465AD3">
        <w:rPr>
          <w:rFonts w:ascii="Times New Roman" w:hAnsi="Times New Roman" w:cs="Times New Roman"/>
          <w:b/>
        </w:rPr>
        <w:t>ер</w:t>
      </w:r>
      <w:r>
        <w:rPr>
          <w:rFonts w:ascii="Times New Roman" w:hAnsi="Times New Roman" w:cs="Times New Roman"/>
          <w:b/>
        </w:rPr>
        <w:t>спективы развития муниципального образования:</w:t>
      </w:r>
    </w:p>
    <w:p w:rsidR="000B51CA" w:rsidRDefault="000B51CA" w:rsidP="000B51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ВОДОСНАБЖЕНИЕ:</w:t>
      </w:r>
    </w:p>
    <w:p w:rsidR="000B51CA" w:rsidRDefault="000B51CA" w:rsidP="000B5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-д.Новая Деревня запланировано  до 2032 года:</w:t>
      </w:r>
    </w:p>
    <w:p w:rsidR="000B51CA" w:rsidRDefault="00C26FBF" w:rsidP="000B5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бурение скважины на воду;</w:t>
      </w:r>
      <w:r w:rsidR="000B51CA">
        <w:rPr>
          <w:rFonts w:ascii="Times New Roman" w:hAnsi="Times New Roman" w:cs="Times New Roman"/>
        </w:rPr>
        <w:t xml:space="preserve"> строительство водонапорной башни в д.Новая Деревня.</w:t>
      </w:r>
    </w:p>
    <w:p w:rsidR="000B51CA" w:rsidRPr="000B51CA" w:rsidRDefault="000B51CA" w:rsidP="000B51CA">
      <w:pPr>
        <w:rPr>
          <w:rFonts w:ascii="Times New Roman" w:hAnsi="Times New Roman" w:cs="Times New Roman"/>
          <w:b/>
        </w:rPr>
      </w:pPr>
      <w:r w:rsidRPr="000B51CA">
        <w:rPr>
          <w:rFonts w:ascii="Times New Roman" w:hAnsi="Times New Roman" w:cs="Times New Roman"/>
          <w:b/>
        </w:rPr>
        <w:t>ЭЛЕКТРОСНАБЖЕНИЕ:</w:t>
      </w:r>
    </w:p>
    <w:p w:rsidR="000B51CA" w:rsidRDefault="000B51CA" w:rsidP="000B5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покрытия роста электрических нагрузок</w:t>
      </w:r>
      <w:r w:rsidR="00465AD3">
        <w:rPr>
          <w:rFonts w:ascii="Times New Roman" w:hAnsi="Times New Roman" w:cs="Times New Roman"/>
        </w:rPr>
        <w:t xml:space="preserve"> в Мугунском сельском поселении, а именно в деревне Новая Деревня , требуется модернизация  наружных электрических сетей</w:t>
      </w:r>
      <w:r w:rsidR="00EE55FB">
        <w:rPr>
          <w:rFonts w:ascii="Times New Roman" w:hAnsi="Times New Roman" w:cs="Times New Roman"/>
        </w:rPr>
        <w:t xml:space="preserve"> </w:t>
      </w:r>
      <w:r w:rsidR="00465AD3">
        <w:rPr>
          <w:rFonts w:ascii="Times New Roman" w:hAnsi="Times New Roman" w:cs="Times New Roman"/>
        </w:rPr>
        <w:t>, трансформаторной подстанции.</w:t>
      </w:r>
    </w:p>
    <w:p w:rsidR="00465AD3" w:rsidRDefault="00465AD3" w:rsidP="000B51CA">
      <w:pPr>
        <w:rPr>
          <w:rFonts w:ascii="Times New Roman" w:hAnsi="Times New Roman" w:cs="Times New Roman"/>
        </w:rPr>
      </w:pPr>
    </w:p>
    <w:p w:rsidR="00465AD3" w:rsidRDefault="00465AD3" w:rsidP="00465AD3">
      <w:pPr>
        <w:jc w:val="center"/>
        <w:rPr>
          <w:rFonts w:ascii="Times New Roman" w:hAnsi="Times New Roman" w:cs="Times New Roman"/>
          <w:b/>
        </w:rPr>
      </w:pPr>
      <w:r w:rsidRPr="00465AD3">
        <w:rPr>
          <w:rFonts w:ascii="Times New Roman" w:hAnsi="Times New Roman" w:cs="Times New Roman"/>
          <w:b/>
        </w:rPr>
        <w:t>Прогноз динамики численности населения.</w:t>
      </w:r>
    </w:p>
    <w:p w:rsidR="00465AD3" w:rsidRDefault="009250FD" w:rsidP="00465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65AD3">
        <w:rPr>
          <w:rFonts w:ascii="Times New Roman" w:hAnsi="Times New Roman" w:cs="Times New Roman"/>
        </w:rPr>
        <w:t>Демогрфическая ситуация, в Мугунском сельском поселении характеризуется небольшим повышением численности населения. Основным фактором повышения численности являетс</w:t>
      </w:r>
      <w:r>
        <w:rPr>
          <w:rFonts w:ascii="Times New Roman" w:hAnsi="Times New Roman" w:cs="Times New Roman"/>
        </w:rPr>
        <w:t xml:space="preserve">я естественный прирост населения </w:t>
      </w:r>
      <w:r w:rsidR="00465AD3">
        <w:rPr>
          <w:rFonts w:ascii="Times New Roman" w:hAnsi="Times New Roman" w:cs="Times New Roman"/>
        </w:rPr>
        <w:t>( превышение рождаемости над естественной убыль</w:t>
      </w:r>
      <w:r>
        <w:rPr>
          <w:rFonts w:ascii="Times New Roman" w:hAnsi="Times New Roman" w:cs="Times New Roman"/>
        </w:rPr>
        <w:t xml:space="preserve">ю </w:t>
      </w:r>
      <w:r w:rsidR="0025028A">
        <w:rPr>
          <w:rFonts w:ascii="Times New Roman" w:hAnsi="Times New Roman" w:cs="Times New Roman"/>
        </w:rPr>
        <w:t xml:space="preserve">населения; </w:t>
      </w:r>
      <w:r>
        <w:rPr>
          <w:rFonts w:ascii="Times New Roman" w:hAnsi="Times New Roman" w:cs="Times New Roman"/>
        </w:rPr>
        <w:t>)</w:t>
      </w:r>
      <w:r w:rsidR="00465AD3">
        <w:rPr>
          <w:rFonts w:ascii="Times New Roman" w:hAnsi="Times New Roman" w:cs="Times New Roman"/>
        </w:rPr>
        <w:t xml:space="preserve"> Численность населения в Мугунском сельском поселении  на 01.01.2015 г. составила 1325 человек, что соответствует примерно 4,9 % от общей численности населения Тулунского района. Плотность населения 5,3 чел/м</w:t>
      </w:r>
      <w:r w:rsidR="00465AD3">
        <w:rPr>
          <w:rFonts w:ascii="Times New Roman" w:hAnsi="Times New Roman" w:cs="Times New Roman"/>
          <w:vertAlign w:val="superscript"/>
        </w:rPr>
        <w:t>2</w:t>
      </w:r>
      <w:r w:rsidR="00475CB4">
        <w:rPr>
          <w:rFonts w:ascii="Times New Roman" w:hAnsi="Times New Roman" w:cs="Times New Roman"/>
        </w:rPr>
        <w:t>.</w:t>
      </w:r>
    </w:p>
    <w:tbl>
      <w:tblPr>
        <w:tblStyle w:val="ac"/>
        <w:tblW w:w="0" w:type="auto"/>
        <w:tblLook w:val="04A0"/>
      </w:tblPr>
      <w:tblGrid>
        <w:gridCol w:w="741"/>
        <w:gridCol w:w="2731"/>
        <w:gridCol w:w="1669"/>
        <w:gridCol w:w="1933"/>
        <w:gridCol w:w="1608"/>
        <w:gridCol w:w="1642"/>
      </w:tblGrid>
      <w:tr w:rsidR="00475CB4" w:rsidTr="00475CB4">
        <w:tc>
          <w:tcPr>
            <w:tcW w:w="392" w:type="dxa"/>
          </w:tcPr>
          <w:p w:rsidR="00475CB4" w:rsidRDefault="00475CB4" w:rsidP="004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№/№</w:t>
            </w:r>
          </w:p>
        </w:tc>
        <w:tc>
          <w:tcPr>
            <w:tcW w:w="3048" w:type="dxa"/>
          </w:tcPr>
          <w:p w:rsidR="00475CB4" w:rsidRDefault="00475CB4" w:rsidP="004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21" w:type="dxa"/>
          </w:tcPr>
          <w:p w:rsidR="00475CB4" w:rsidRDefault="00475CB4" w:rsidP="004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1721" w:type="dxa"/>
          </w:tcPr>
          <w:p w:rsidR="00475CB4" w:rsidRPr="00475CB4" w:rsidRDefault="00475CB4" w:rsidP="004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муниципального образования, км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475CB4" w:rsidRPr="00475CB4" w:rsidRDefault="00475CB4" w:rsidP="004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населения  чел./м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475CB4" w:rsidRDefault="00475CB4" w:rsidP="004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 пунктов</w:t>
            </w:r>
          </w:p>
        </w:tc>
      </w:tr>
      <w:tr w:rsidR="00475CB4" w:rsidTr="00475CB4">
        <w:tc>
          <w:tcPr>
            <w:tcW w:w="392" w:type="dxa"/>
          </w:tcPr>
          <w:p w:rsidR="00475CB4" w:rsidRDefault="00475CB4" w:rsidP="004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8" w:type="dxa"/>
          </w:tcPr>
          <w:p w:rsidR="00475CB4" w:rsidRDefault="00475CB4" w:rsidP="004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Мугунское муниципальное образование</w:t>
            </w:r>
          </w:p>
        </w:tc>
        <w:tc>
          <w:tcPr>
            <w:tcW w:w="1721" w:type="dxa"/>
          </w:tcPr>
          <w:p w:rsidR="00475CB4" w:rsidRDefault="00475CB4" w:rsidP="004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1721" w:type="dxa"/>
          </w:tcPr>
          <w:p w:rsidR="00475CB4" w:rsidRDefault="00475CB4" w:rsidP="004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21" w:type="dxa"/>
          </w:tcPr>
          <w:p w:rsidR="00475CB4" w:rsidRDefault="00475CB4" w:rsidP="004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21" w:type="dxa"/>
          </w:tcPr>
          <w:p w:rsidR="00475CB4" w:rsidRDefault="00475CB4" w:rsidP="004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75CB4" w:rsidRPr="00475CB4" w:rsidRDefault="00475CB4" w:rsidP="00475CB4">
      <w:pPr>
        <w:jc w:val="center"/>
        <w:rPr>
          <w:rFonts w:ascii="Times New Roman" w:hAnsi="Times New Roman" w:cs="Times New Roman"/>
          <w:b/>
        </w:rPr>
      </w:pPr>
      <w:r w:rsidRPr="00475CB4">
        <w:rPr>
          <w:rFonts w:ascii="Times New Roman" w:hAnsi="Times New Roman" w:cs="Times New Roman"/>
          <w:b/>
        </w:rPr>
        <w:t>Численность населения по населенным пунктам</w:t>
      </w:r>
    </w:p>
    <w:p w:rsidR="00475CB4" w:rsidRPr="00475CB4" w:rsidRDefault="00475CB4" w:rsidP="00465AD3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1703"/>
        <w:gridCol w:w="1659"/>
        <w:gridCol w:w="1955"/>
        <w:gridCol w:w="1660"/>
        <w:gridCol w:w="1702"/>
        <w:gridCol w:w="1645"/>
      </w:tblGrid>
      <w:tr w:rsidR="00475CB4" w:rsidTr="00475CB4">
        <w:tc>
          <w:tcPr>
            <w:tcW w:w="1720" w:type="dxa"/>
          </w:tcPr>
          <w:p w:rsidR="00475CB4" w:rsidRDefault="00475CB4" w:rsidP="000B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20" w:type="dxa"/>
          </w:tcPr>
          <w:p w:rsidR="00475CB4" w:rsidRDefault="00475CB4" w:rsidP="000B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с.Мугун</w:t>
            </w:r>
          </w:p>
        </w:tc>
        <w:tc>
          <w:tcPr>
            <w:tcW w:w="1721" w:type="dxa"/>
          </w:tcPr>
          <w:p w:rsidR="00475CB4" w:rsidRDefault="00475CB4" w:rsidP="000B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д.Александровка</w:t>
            </w:r>
          </w:p>
        </w:tc>
        <w:tc>
          <w:tcPr>
            <w:tcW w:w="1721" w:type="dxa"/>
          </w:tcPr>
          <w:p w:rsidR="00475CB4" w:rsidRDefault="00475CB4" w:rsidP="000B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д.Новая Деревня</w:t>
            </w:r>
          </w:p>
        </w:tc>
        <w:tc>
          <w:tcPr>
            <w:tcW w:w="1721" w:type="dxa"/>
          </w:tcPr>
          <w:p w:rsidR="00475CB4" w:rsidRDefault="00475CB4" w:rsidP="000B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д.Хараманут</w:t>
            </w:r>
          </w:p>
        </w:tc>
        <w:tc>
          <w:tcPr>
            <w:tcW w:w="1721" w:type="dxa"/>
          </w:tcPr>
          <w:p w:rsidR="00475CB4" w:rsidRDefault="00475CB4" w:rsidP="000B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</w:tr>
      <w:tr w:rsidR="00475CB4" w:rsidTr="00475CB4">
        <w:tc>
          <w:tcPr>
            <w:tcW w:w="1720" w:type="dxa"/>
          </w:tcPr>
          <w:p w:rsidR="00475CB4" w:rsidRDefault="00475CB4" w:rsidP="000B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населения, чел.</w:t>
            </w:r>
          </w:p>
        </w:tc>
        <w:tc>
          <w:tcPr>
            <w:tcW w:w="1720" w:type="dxa"/>
          </w:tcPr>
          <w:p w:rsidR="00475CB4" w:rsidRDefault="00475CB4" w:rsidP="0047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721" w:type="dxa"/>
          </w:tcPr>
          <w:p w:rsidR="00475CB4" w:rsidRDefault="00475CB4" w:rsidP="0047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21" w:type="dxa"/>
          </w:tcPr>
          <w:p w:rsidR="00475CB4" w:rsidRDefault="00475CB4" w:rsidP="0047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21" w:type="dxa"/>
          </w:tcPr>
          <w:p w:rsidR="00475CB4" w:rsidRDefault="00475CB4" w:rsidP="0047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721" w:type="dxa"/>
          </w:tcPr>
          <w:p w:rsidR="00475CB4" w:rsidRDefault="00475CB4" w:rsidP="0047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</w:tr>
    </w:tbl>
    <w:p w:rsidR="000B51CA" w:rsidRDefault="000B51CA" w:rsidP="000B51CA">
      <w:pPr>
        <w:rPr>
          <w:rFonts w:ascii="Times New Roman" w:hAnsi="Times New Roman" w:cs="Times New Roman"/>
        </w:rPr>
      </w:pPr>
    </w:p>
    <w:p w:rsidR="00475CB4" w:rsidRPr="00475CB4" w:rsidRDefault="00475CB4" w:rsidP="00475CB4">
      <w:pPr>
        <w:jc w:val="center"/>
        <w:rPr>
          <w:rFonts w:ascii="Times New Roman" w:hAnsi="Times New Roman" w:cs="Times New Roman"/>
          <w:b/>
        </w:rPr>
      </w:pPr>
      <w:r w:rsidRPr="00475CB4">
        <w:rPr>
          <w:rFonts w:ascii="Times New Roman" w:hAnsi="Times New Roman" w:cs="Times New Roman"/>
          <w:b/>
        </w:rPr>
        <w:t>Динамика численности населения с перспективой до 2032 года представлена в таблице</w:t>
      </w:r>
    </w:p>
    <w:p w:rsidR="00475CB4" w:rsidRDefault="00475CB4" w:rsidP="00544D03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1029"/>
        <w:gridCol w:w="536"/>
        <w:gridCol w:w="536"/>
        <w:gridCol w:w="557"/>
        <w:gridCol w:w="567"/>
        <w:gridCol w:w="567"/>
        <w:gridCol w:w="567"/>
        <w:gridCol w:w="567"/>
        <w:gridCol w:w="536"/>
        <w:gridCol w:w="623"/>
        <w:gridCol w:w="580"/>
        <w:gridCol w:w="537"/>
        <w:gridCol w:w="570"/>
        <w:gridCol w:w="558"/>
        <w:gridCol w:w="709"/>
        <w:gridCol w:w="1285"/>
      </w:tblGrid>
      <w:tr w:rsidR="001A50D9" w:rsidTr="002753BD">
        <w:tc>
          <w:tcPr>
            <w:tcW w:w="1029" w:type="dxa"/>
          </w:tcPr>
          <w:p w:rsidR="001A50D9" w:rsidRPr="00475CB4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36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536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557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1A50D9" w:rsidRPr="001A50D9" w:rsidRDefault="001A50D9" w:rsidP="001A50D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1A50D9" w:rsidRPr="001A50D9" w:rsidRDefault="001A50D9" w:rsidP="001A50D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A50D9" w:rsidRPr="001A50D9" w:rsidRDefault="001A50D9" w:rsidP="001A50D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A50D9" w:rsidRPr="001A50D9" w:rsidRDefault="001A50D9" w:rsidP="001A50D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2026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A50D9" w:rsidRPr="001A50D9" w:rsidRDefault="001A50D9" w:rsidP="001A50D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50D9" w:rsidRPr="001A50D9" w:rsidRDefault="001A50D9" w:rsidP="001A50D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2028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Перспектива до 2032</w:t>
            </w:r>
          </w:p>
        </w:tc>
      </w:tr>
      <w:tr w:rsidR="001A50D9" w:rsidTr="00DD6850">
        <w:tc>
          <w:tcPr>
            <w:tcW w:w="1029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Численность населения (среднегодовая), чел.</w:t>
            </w:r>
          </w:p>
        </w:tc>
        <w:tc>
          <w:tcPr>
            <w:tcW w:w="536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1325</w:t>
            </w:r>
          </w:p>
        </w:tc>
        <w:tc>
          <w:tcPr>
            <w:tcW w:w="536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1328</w:t>
            </w:r>
          </w:p>
        </w:tc>
        <w:tc>
          <w:tcPr>
            <w:tcW w:w="557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1330</w:t>
            </w:r>
          </w:p>
        </w:tc>
        <w:tc>
          <w:tcPr>
            <w:tcW w:w="567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1331</w:t>
            </w:r>
          </w:p>
        </w:tc>
        <w:tc>
          <w:tcPr>
            <w:tcW w:w="567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1335</w:t>
            </w:r>
          </w:p>
        </w:tc>
        <w:tc>
          <w:tcPr>
            <w:tcW w:w="567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1338</w:t>
            </w:r>
          </w:p>
        </w:tc>
        <w:tc>
          <w:tcPr>
            <w:tcW w:w="567" w:type="dxa"/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1338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1A50D9" w:rsidRPr="001A50D9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0D9">
              <w:rPr>
                <w:rFonts w:ascii="Times New Roman" w:hAnsi="Times New Roman" w:cs="Times New Roman"/>
                <w:bCs/>
                <w:sz w:val="16"/>
                <w:szCs w:val="16"/>
              </w:rPr>
              <w:t>1338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1A50D9" w:rsidRPr="001A50D9" w:rsidRDefault="001A50D9" w:rsidP="001A50D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1338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1A50D9" w:rsidRPr="001A50D9" w:rsidRDefault="001A50D9" w:rsidP="001A50D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1340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A50D9" w:rsidRPr="001A50D9" w:rsidRDefault="001A50D9" w:rsidP="001A50D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1341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A50D9" w:rsidRPr="001A50D9" w:rsidRDefault="001A50D9" w:rsidP="001A50D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1345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A50D9" w:rsidRPr="001A50D9" w:rsidRDefault="001A50D9" w:rsidP="001A50D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50D9" w:rsidRPr="001A50D9" w:rsidRDefault="001A50D9" w:rsidP="001A50D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1346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1A50D9" w:rsidRPr="00475CB4" w:rsidRDefault="001A50D9" w:rsidP="00544D0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1348</w:t>
            </w:r>
          </w:p>
        </w:tc>
      </w:tr>
    </w:tbl>
    <w:p w:rsidR="00475CB4" w:rsidRDefault="001A50D9" w:rsidP="00544D03">
      <w:pPr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перспективу уровень естественного прироста во многом будет зависеть от реализации целевых программ: федеральных, областных, районных, а также мероприятий на местном уровне</w:t>
      </w:r>
      <w:r w:rsidR="009250FD">
        <w:rPr>
          <w:rFonts w:ascii="Times New Roman" w:hAnsi="Times New Roman" w:cs="Times New Roman"/>
          <w:bCs/>
        </w:rPr>
        <w:t xml:space="preserve">. Следует отметить , что естественная динамика численности населения в значительной степени инерционна и трудноизменяема. </w:t>
      </w:r>
      <w:r w:rsidR="0025028A">
        <w:rPr>
          <w:rFonts w:ascii="Times New Roman" w:hAnsi="Times New Roman" w:cs="Times New Roman"/>
          <w:bCs/>
        </w:rPr>
        <w:t>Для улучшения демографической ситуации необходимо реализовывать мероприятия в области здравоохранения, защиты социально уязвимых слоев населения, поддержание семьи, детства, молодежи, инвалидов, пожилых людей, вследствие проводимых мероприятий изменятся миграционные процессы в плане оттока людей из поселения, наоборот улучшение качества жизни людей будет являться привлекательной стороной для притока людей в поселение.</w:t>
      </w:r>
    </w:p>
    <w:p w:rsidR="009250FD" w:rsidRPr="0025028A" w:rsidRDefault="009250FD" w:rsidP="0025028A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9250FD" w:rsidRDefault="0025028A" w:rsidP="0025028A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25028A">
        <w:rPr>
          <w:rFonts w:ascii="Times New Roman" w:hAnsi="Times New Roman" w:cs="Times New Roman"/>
          <w:b/>
          <w:bCs/>
        </w:rPr>
        <w:t>Целевые показатели развития коммунальной инфраструктуры</w:t>
      </w:r>
    </w:p>
    <w:p w:rsidR="0025028A" w:rsidRDefault="0025028A" w:rsidP="0025028A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Коммунальная инфраструктура в населенных пунктах Мугунского сельского поселения отсутствует.</w:t>
      </w:r>
    </w:p>
    <w:p w:rsidR="00294680" w:rsidRPr="0025028A" w:rsidRDefault="00294680" w:rsidP="0025028A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улучшения качества жизни населения разработаны следующие муниципальные программы: «Энергосбережение и повышение энергетической эффективности на территории Мугунского сельского поселения на 2014-2016 год», «Обеспечение первичных мер пожарной безопасности в границах населенных пунктов», «Обеспечение населения питьевой водой»,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</w:p>
    <w:p w:rsidR="00C87614" w:rsidRDefault="00C87614" w:rsidP="00344AB4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344AB4" w:rsidRDefault="00344AB4" w:rsidP="00544D03">
      <w:pPr>
        <w:ind w:firstLine="284"/>
        <w:rPr>
          <w:rFonts w:ascii="Times New Roman" w:hAnsi="Times New Roman" w:cs="Times New Roman"/>
        </w:rPr>
      </w:pPr>
    </w:p>
    <w:p w:rsidR="00344AB4" w:rsidRDefault="00344AB4" w:rsidP="00544D03">
      <w:pPr>
        <w:ind w:firstLine="284"/>
        <w:rPr>
          <w:rFonts w:ascii="Times New Roman" w:hAnsi="Times New Roman" w:cs="Times New Roman"/>
        </w:rPr>
      </w:pPr>
    </w:p>
    <w:p w:rsidR="00344AB4" w:rsidRDefault="00344AB4" w:rsidP="00544D03">
      <w:pPr>
        <w:ind w:firstLine="284"/>
        <w:rPr>
          <w:rFonts w:ascii="Times New Roman" w:hAnsi="Times New Roman" w:cs="Times New Roman"/>
        </w:rPr>
      </w:pPr>
    </w:p>
    <w:p w:rsidR="00344AB4" w:rsidRDefault="00344AB4" w:rsidP="00544D03">
      <w:pPr>
        <w:ind w:firstLine="284"/>
        <w:rPr>
          <w:rFonts w:ascii="Times New Roman" w:hAnsi="Times New Roman" w:cs="Times New Roman"/>
        </w:rPr>
      </w:pPr>
    </w:p>
    <w:p w:rsidR="00344AB4" w:rsidRDefault="00344AB4" w:rsidP="00544D03">
      <w:pPr>
        <w:ind w:firstLine="284"/>
        <w:rPr>
          <w:rFonts w:ascii="Times New Roman" w:hAnsi="Times New Roman" w:cs="Times New Roman"/>
        </w:rPr>
      </w:pPr>
    </w:p>
    <w:p w:rsidR="00344AB4" w:rsidRDefault="00344AB4" w:rsidP="00544D03">
      <w:pPr>
        <w:ind w:firstLine="284"/>
        <w:rPr>
          <w:rFonts w:ascii="Times New Roman" w:hAnsi="Times New Roman" w:cs="Times New Roman"/>
        </w:rPr>
      </w:pPr>
    </w:p>
    <w:p w:rsidR="00344AB4" w:rsidRDefault="00344AB4" w:rsidP="00544D03">
      <w:pPr>
        <w:ind w:firstLine="284"/>
        <w:rPr>
          <w:rFonts w:ascii="Times New Roman" w:hAnsi="Times New Roman" w:cs="Times New Roman"/>
        </w:rPr>
      </w:pPr>
    </w:p>
    <w:p w:rsidR="00C26FBF" w:rsidRDefault="00C26FBF" w:rsidP="00544D03">
      <w:pPr>
        <w:ind w:firstLine="284"/>
        <w:rPr>
          <w:rFonts w:ascii="Times New Roman" w:hAnsi="Times New Roman" w:cs="Times New Roman"/>
        </w:rPr>
      </w:pPr>
    </w:p>
    <w:p w:rsidR="00C26FBF" w:rsidRDefault="00C26FBF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Pr="00344AB4" w:rsidRDefault="00C87614" w:rsidP="00544D03">
      <w:pPr>
        <w:pStyle w:val="40"/>
        <w:spacing w:line="240" w:lineRule="auto"/>
        <w:ind w:firstLine="284"/>
        <w:jc w:val="center"/>
        <w:rPr>
          <w:b/>
          <w:sz w:val="24"/>
          <w:szCs w:val="24"/>
        </w:rPr>
      </w:pPr>
      <w:r w:rsidRPr="00344AB4">
        <w:rPr>
          <w:b/>
          <w:sz w:val="24"/>
          <w:szCs w:val="24"/>
        </w:rPr>
        <w:t>Мероприятия по реализации Программы комплексного развития</w:t>
      </w:r>
    </w:p>
    <w:p w:rsidR="00C87614" w:rsidRPr="00344AB4" w:rsidRDefault="00C87614" w:rsidP="00544D03">
      <w:pPr>
        <w:ind w:firstLine="284"/>
        <w:jc w:val="center"/>
        <w:rPr>
          <w:rFonts w:ascii="Times New Roman" w:hAnsi="Times New Roman" w:cs="Times New Roman"/>
          <w:b/>
        </w:rPr>
      </w:pPr>
      <w:r w:rsidRPr="00344AB4">
        <w:rPr>
          <w:rFonts w:ascii="Times New Roman" w:hAnsi="Times New Roman" w:cs="Times New Roman"/>
          <w:b/>
        </w:rPr>
        <w:t xml:space="preserve">системы коммунальной инфраструктуры </w:t>
      </w:r>
      <w:r w:rsidR="00344AB4" w:rsidRPr="00344AB4">
        <w:rPr>
          <w:rFonts w:ascii="Times New Roman" w:hAnsi="Times New Roman" w:cs="Times New Roman"/>
          <w:b/>
        </w:rPr>
        <w:t xml:space="preserve"> Мугунского </w:t>
      </w:r>
      <w:r w:rsidRPr="00344AB4">
        <w:rPr>
          <w:rFonts w:ascii="Times New Roman" w:hAnsi="Times New Roman" w:cs="Times New Roman"/>
          <w:b/>
        </w:rPr>
        <w:t>муниципального</w:t>
      </w:r>
    </w:p>
    <w:p w:rsidR="00C87614" w:rsidRPr="00344AB4" w:rsidRDefault="00344AB4" w:rsidP="00544D03">
      <w:pPr>
        <w:ind w:firstLine="284"/>
        <w:jc w:val="center"/>
        <w:rPr>
          <w:rFonts w:ascii="Times New Roman" w:hAnsi="Times New Roman" w:cs="Times New Roman"/>
          <w:b/>
        </w:rPr>
      </w:pPr>
      <w:r w:rsidRPr="00344AB4">
        <w:rPr>
          <w:rFonts w:ascii="Times New Roman" w:hAnsi="Times New Roman" w:cs="Times New Roman"/>
          <w:b/>
        </w:rPr>
        <w:t xml:space="preserve">образования </w:t>
      </w:r>
    </w:p>
    <w:p w:rsidR="00C87614" w:rsidRPr="00344AB4" w:rsidRDefault="00344AB4" w:rsidP="00544D03">
      <w:pPr>
        <w:ind w:firstLine="284"/>
        <w:jc w:val="center"/>
        <w:rPr>
          <w:rFonts w:ascii="Times New Roman" w:hAnsi="Times New Roman" w:cs="Times New Roman"/>
          <w:b/>
        </w:rPr>
      </w:pPr>
      <w:r w:rsidRPr="00344AB4">
        <w:rPr>
          <w:rFonts w:ascii="Times New Roman" w:hAnsi="Times New Roman" w:cs="Times New Roman"/>
          <w:b/>
        </w:rPr>
        <w:t>на 2015</w:t>
      </w:r>
      <w:r w:rsidR="00C87614" w:rsidRPr="00344AB4">
        <w:rPr>
          <w:rFonts w:ascii="Times New Roman" w:hAnsi="Times New Roman" w:cs="Times New Roman"/>
          <w:b/>
        </w:rPr>
        <w:t>-2032 годы</w:t>
      </w:r>
    </w:p>
    <w:p w:rsidR="00C87614" w:rsidRDefault="00C87614" w:rsidP="00544D03">
      <w:pPr>
        <w:ind w:firstLine="284"/>
        <w:jc w:val="center"/>
        <w:rPr>
          <w:rFonts w:ascii="Times New Roman" w:hAnsi="Times New Roman" w:cs="Times New Roman"/>
        </w:rPr>
      </w:pPr>
    </w:p>
    <w:tbl>
      <w:tblPr>
        <w:tblW w:w="9812" w:type="dxa"/>
        <w:tblCellMar>
          <w:left w:w="10" w:type="dxa"/>
          <w:right w:w="10" w:type="dxa"/>
        </w:tblCellMar>
        <w:tblLook w:val="0000"/>
      </w:tblPr>
      <w:tblGrid>
        <w:gridCol w:w="4142"/>
        <w:gridCol w:w="1745"/>
        <w:gridCol w:w="1640"/>
        <w:gridCol w:w="2285"/>
      </w:tblGrid>
      <w:tr w:rsidR="00C87614" w:rsidRPr="00B4236C" w:rsidTr="00344AB4">
        <w:trPr>
          <w:trHeight w:val="54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B4236C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B423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B4236C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B4236C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B4236C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B4236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B4236C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B423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F71A7C" w:rsidRPr="00B4236C" w:rsidTr="00344AB4">
        <w:trPr>
          <w:trHeight w:val="54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7C" w:rsidRPr="00B4236C" w:rsidRDefault="00F71A7C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7C" w:rsidRPr="00B4236C" w:rsidRDefault="00F71A7C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7C" w:rsidRPr="00B4236C" w:rsidRDefault="00F71A7C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7C" w:rsidRPr="00B4236C" w:rsidRDefault="00F71A7C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44AB4" w:rsidRPr="00B4236C" w:rsidTr="00344AB4">
        <w:trPr>
          <w:trHeight w:val="54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C26FBF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Бурение скважины на воду в д.Новая Деревня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C26FBF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 млн.руб.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C26FBF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  <w:r w:rsidR="00F71A7C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F71A7C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местный бюджет</w:t>
            </w:r>
          </w:p>
        </w:tc>
      </w:tr>
      <w:tr w:rsidR="00344AB4" w:rsidRPr="00B4236C" w:rsidTr="00344AB4">
        <w:trPr>
          <w:trHeight w:val="54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F71A7C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водонапорной башни в д.Новая Деревня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F71A7C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млн.руб.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930CE5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2018-2024</w:t>
            </w:r>
            <w:r w:rsidR="00F71A7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F71A7C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344AB4" w:rsidRPr="00B4236C" w:rsidTr="00344AB4">
        <w:trPr>
          <w:trHeight w:val="54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F71A7C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344AB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344AB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344AB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44AB4" w:rsidRPr="00B4236C" w:rsidTr="00344AB4">
        <w:trPr>
          <w:trHeight w:val="54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CA1667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электрических сетей 0,4 КВ Новая Деревня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CA1667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3,434 млн.руб.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CA1667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B4" w:rsidRPr="00B4236C" w:rsidRDefault="00CA1667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«ИСЭК «Западные электрические сети»</w:t>
            </w:r>
          </w:p>
        </w:tc>
      </w:tr>
    </w:tbl>
    <w:p w:rsidR="00C87614" w:rsidRPr="00544D03" w:rsidRDefault="00C87614" w:rsidP="00544D03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544D03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Pr="00F949E8" w:rsidRDefault="00C87614" w:rsidP="00544D03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ФОРМИРОВАНИЕ ПРОГРАММЫ</w:t>
      </w:r>
    </w:p>
    <w:p w:rsidR="00C87614" w:rsidRPr="007C39AA" w:rsidRDefault="00C87614" w:rsidP="007C39AA">
      <w:pPr>
        <w:numPr>
          <w:ilvl w:val="1"/>
          <w:numId w:val="6"/>
        </w:numPr>
        <w:tabs>
          <w:tab w:val="clear" w:pos="1440"/>
          <w:tab w:val="num" w:pos="0"/>
        </w:tabs>
        <w:ind w:left="0" w:firstLine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  <w:b/>
          <w:bCs/>
        </w:rPr>
        <w:t>Основные принципы формирования Программы комплексного развития систем коммунал</w:t>
      </w:r>
      <w:r w:rsidR="00344AB4">
        <w:rPr>
          <w:rFonts w:ascii="Times New Roman" w:hAnsi="Times New Roman" w:cs="Times New Roman"/>
          <w:b/>
          <w:bCs/>
        </w:rPr>
        <w:t>ьной инфраструктуры Мугунского</w:t>
      </w:r>
      <w:r w:rsidRPr="00F949E8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>.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  <w:t>Формирование и реализация Программы комплексного развития систем коммунальной инфраструктуры базируются на следующих принципах: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- определение качественных и количественных задач Программы, которые затем становятся основой для мониторинга ее реализации в виде целевых индикаторов. Мероприятия и решения Программы комплексного развития должны обеспечивать достижение поставленных целей;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  <w:t>-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- формирование Программы комплексного развития коммунальной инфраструктуры в увязке с действующими целевыми программами - адекватность и оперативность принимаемых решений.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  <w:t xml:space="preserve">Целью разработки Программы комплексного развития систем коммунальной инфраструктуры </w:t>
      </w:r>
      <w:r w:rsidR="00344AB4">
        <w:rPr>
          <w:rFonts w:ascii="Times New Roman" w:hAnsi="Times New Roman" w:cs="Times New Roman"/>
        </w:rPr>
        <w:t>Мугунского</w:t>
      </w:r>
      <w:r w:rsidRPr="00F949E8">
        <w:rPr>
          <w:rFonts w:ascii="Times New Roman" w:hAnsi="Times New Roman" w:cs="Times New Roman"/>
        </w:rPr>
        <w:t xml:space="preserve">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сельском поселении.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  <w:t xml:space="preserve">Программа комплексного развития систем коммунальной инфраструктуры </w:t>
      </w:r>
      <w:r w:rsidR="00344AB4">
        <w:rPr>
          <w:rFonts w:ascii="Times New Roman" w:hAnsi="Times New Roman" w:cs="Times New Roman"/>
        </w:rPr>
        <w:t>Мугунского</w:t>
      </w:r>
      <w:r w:rsidRPr="00F949E8">
        <w:rPr>
          <w:rFonts w:ascii="Times New Roman" w:hAnsi="Times New Roman" w:cs="Times New Roman"/>
        </w:rPr>
        <w:t xml:space="preserve">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 w:rsidR="00344AB4">
        <w:rPr>
          <w:rFonts w:ascii="Times New Roman" w:hAnsi="Times New Roman" w:cs="Times New Roman"/>
        </w:rPr>
        <w:t>Мугунского</w:t>
      </w:r>
      <w:r w:rsidRPr="00F949E8">
        <w:rPr>
          <w:rFonts w:ascii="Times New Roman" w:hAnsi="Times New Roman" w:cs="Times New Roman"/>
        </w:rPr>
        <w:t xml:space="preserve"> сельского поселения.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  <w:t>Основными задачами Программы комплексного развития систем коммунальной инфраструктуры являются: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  <w:t>1. Реализация Генерального плана сельского поселения и других документов территориального планирования.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2. Реализация Программы социально-экономического развития сельского поселения.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3. Обеспечение наиболее экономичным образом качественного и надежного предоставления коммунальных услуг потребителям.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4. Разработка конкретных мероприятий по повышению эффективности и оптимальному развитию систем коммунальной инфраструктуры.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5. Определение необходимого объема финансовых средств для реализации Программы.</w:t>
      </w:r>
    </w:p>
    <w:p w:rsidR="00C87614" w:rsidRPr="007C39AA" w:rsidRDefault="00C87614" w:rsidP="007C39AA">
      <w:pPr>
        <w:ind w:left="284"/>
        <w:jc w:val="both"/>
        <w:rPr>
          <w:rFonts w:ascii="Times New Roman" w:hAnsi="Times New Roman" w:cs="Times New Roman"/>
        </w:rPr>
      </w:pPr>
    </w:p>
    <w:p w:rsidR="00C87614" w:rsidRPr="007C39AA" w:rsidRDefault="00344AB4" w:rsidP="00344AB4">
      <w:pPr>
        <w:pStyle w:val="a9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 w:rsidR="00C87614" w:rsidRPr="007C39AA">
        <w:rPr>
          <w:rFonts w:ascii="Times New Roman" w:hAnsi="Times New Roman" w:cs="Times New Roman"/>
          <w:b/>
          <w:bCs/>
        </w:rPr>
        <w:t>Оценка социально-экономической эффективности</w:t>
      </w:r>
    </w:p>
    <w:p w:rsidR="00C87614" w:rsidRDefault="00C87614" w:rsidP="003649A3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Программы</w:t>
      </w:r>
      <w:r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сельского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Бюджетный эффект - развитие предприятий приведет к увеличению бюджетных поступлений.</w:t>
      </w:r>
      <w:r w:rsidRPr="00DF799F">
        <w:rPr>
          <w:rFonts w:ascii="Times New Roman" w:hAnsi="Times New Roman" w:cs="Times New Roman"/>
        </w:rPr>
        <w:br/>
        <w:t>Социальный эффек</w:t>
      </w:r>
      <w:r w:rsidR="00344AB4">
        <w:rPr>
          <w:rFonts w:ascii="Times New Roman" w:hAnsi="Times New Roman" w:cs="Times New Roman"/>
        </w:rPr>
        <w:t xml:space="preserve">т - </w:t>
      </w:r>
      <w:r w:rsidRPr="00DF799F">
        <w:rPr>
          <w:rFonts w:ascii="Times New Roman" w:hAnsi="Times New Roman" w:cs="Times New Roman"/>
        </w:rPr>
        <w:t xml:space="preserve"> увеличение жилищного фонда, повышение качества коммунальных услуг.</w:t>
      </w:r>
    </w:p>
    <w:p w:rsidR="00C87614" w:rsidRPr="00DF799F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Технологическими результатами реализации мероприятий Программы комплексного развития предполагаются:</w:t>
      </w:r>
      <w:r w:rsidRPr="00DF799F">
        <w:rPr>
          <w:rFonts w:ascii="Times New Roman" w:hAnsi="Times New Roman" w:cs="Times New Roman"/>
        </w:rPr>
        <w:br/>
        <w:t>- повышение надежности работы системы коммунальной инфраструктуры сельского поселения;</w:t>
      </w:r>
      <w:r w:rsidRPr="00DF799F">
        <w:rPr>
          <w:rFonts w:ascii="Times New Roman" w:hAnsi="Times New Roman" w:cs="Times New Roman"/>
        </w:rPr>
        <w:br/>
        <w:t>- снижение потерь коммунальных ресурсов.</w:t>
      </w:r>
    </w:p>
    <w:p w:rsidR="00C87614" w:rsidRDefault="00C87614" w:rsidP="00286C08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Характеристика и прогноз развития коммунальной инфраструктуры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>По состоянию на 1 января 201</w:t>
      </w:r>
      <w:r w:rsidR="00D727D9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г.</w:t>
      </w:r>
      <w:r w:rsidR="00D727D9">
        <w:rPr>
          <w:rFonts w:ascii="Times New Roman" w:hAnsi="Times New Roman" w:cs="Times New Roman"/>
        </w:rPr>
        <w:t xml:space="preserve"> основной проблемой коммунальной инфраструктуры  в Мугунском сельском поселении является:</w:t>
      </w:r>
      <w:r w:rsidRPr="00DF799F">
        <w:rPr>
          <w:rFonts w:ascii="Times New Roman" w:hAnsi="Times New Roman" w:cs="Times New Roman"/>
        </w:rPr>
        <w:t xml:space="preserve"> 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недостаточное развитие </w:t>
      </w:r>
      <w:r w:rsidR="00D727D9">
        <w:rPr>
          <w:rFonts w:ascii="Times New Roman" w:hAnsi="Times New Roman" w:cs="Times New Roman"/>
        </w:rPr>
        <w:t xml:space="preserve">водоснабжения в д.Новая Деревня </w:t>
      </w:r>
      <w:r w:rsidRPr="00DF799F">
        <w:rPr>
          <w:rFonts w:ascii="Times New Roman" w:hAnsi="Times New Roman" w:cs="Times New Roman"/>
        </w:rPr>
        <w:t>для обеспечения во</w:t>
      </w:r>
      <w:r w:rsidR="00D727D9">
        <w:rPr>
          <w:rFonts w:ascii="Times New Roman" w:hAnsi="Times New Roman" w:cs="Times New Roman"/>
        </w:rPr>
        <w:t>зрастающих потребностей жителей</w:t>
      </w:r>
      <w:r w:rsidRPr="00DF799F">
        <w:rPr>
          <w:rFonts w:ascii="Times New Roman" w:hAnsi="Times New Roman" w:cs="Times New Roman"/>
        </w:rPr>
        <w:t>, в том числе связанных с новым строительством</w:t>
      </w:r>
      <w:r w:rsidR="00D727D9">
        <w:rPr>
          <w:rFonts w:ascii="Times New Roman" w:hAnsi="Times New Roman" w:cs="Times New Roman"/>
        </w:rPr>
        <w:t xml:space="preserve"> в жилом секторе деревни.</w:t>
      </w:r>
      <w:r w:rsidRPr="00DF799F">
        <w:rPr>
          <w:rFonts w:ascii="Times New Roman" w:hAnsi="Times New Roman" w:cs="Times New Roman"/>
        </w:rPr>
        <w:t>;</w:t>
      </w:r>
    </w:p>
    <w:p w:rsidR="00C87614" w:rsidRDefault="00C87614" w:rsidP="00D727D9">
      <w:pPr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Развитие водоснабжения: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надежности водоснабжения;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экологической безопасности в сельском поселении;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соответствие параметров качества питьевой воды у потребителя установленным нормативам;</w:t>
      </w:r>
    </w:p>
    <w:p w:rsidR="00C87614" w:rsidRDefault="00C87614" w:rsidP="00D727D9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уровня потерь воды;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домов.</w:t>
      </w:r>
      <w:r w:rsidRPr="00DF799F">
        <w:rPr>
          <w:rFonts w:ascii="Times New Roman" w:hAnsi="Times New Roman" w:cs="Times New Roman"/>
        </w:rPr>
        <w:br/>
        <w:t>- Развитие электроснабжения: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надежности и качества электроснабжения;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износа электрических сетей;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потерь электрической энергии при транспортировке.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C87614" w:rsidRPr="00DF799F" w:rsidRDefault="00C87614" w:rsidP="00286C08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Стоимость затрат на реализацию программных мероприятий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93"/>
        <w:gridCol w:w="1965"/>
        <w:gridCol w:w="1574"/>
        <w:gridCol w:w="1574"/>
        <w:gridCol w:w="2179"/>
      </w:tblGrid>
      <w:tr w:rsidR="00C87614" w:rsidRPr="00DF799F" w:rsidTr="00D727D9">
        <w:trPr>
          <w:tblCellSpacing w:w="0" w:type="dxa"/>
        </w:trPr>
        <w:tc>
          <w:tcPr>
            <w:tcW w:w="2293" w:type="dxa"/>
            <w:vMerge w:val="restart"/>
          </w:tcPr>
          <w:p w:rsidR="00C87614" w:rsidRPr="00DF799F" w:rsidRDefault="00C87614" w:rsidP="00286C08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292" w:type="dxa"/>
            <w:gridSpan w:val="4"/>
          </w:tcPr>
          <w:p w:rsidR="00C87614" w:rsidRPr="00B4236C" w:rsidRDefault="00C87614" w:rsidP="00170BE8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4236C">
              <w:rPr>
                <w:rFonts w:ascii="Times New Roman" w:hAnsi="Times New Roman" w:cs="Times New Roman"/>
                <w:b/>
              </w:rPr>
              <w:t>Затраты на реализа</w:t>
            </w:r>
            <w:r w:rsidR="008260C5">
              <w:rPr>
                <w:rFonts w:ascii="Times New Roman" w:hAnsi="Times New Roman" w:cs="Times New Roman"/>
                <w:b/>
              </w:rPr>
              <w:t>цию программных мероприятий (млн</w:t>
            </w:r>
            <w:r w:rsidRPr="00B4236C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B4236C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4236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87614" w:rsidRPr="00DF799F" w:rsidTr="00D727D9">
        <w:trPr>
          <w:tblCellSpacing w:w="0" w:type="dxa"/>
        </w:trPr>
        <w:tc>
          <w:tcPr>
            <w:tcW w:w="2293" w:type="dxa"/>
            <w:vMerge/>
            <w:vAlign w:val="center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 w:val="restart"/>
          </w:tcPr>
          <w:p w:rsidR="00C87614" w:rsidRPr="00E44C20" w:rsidRDefault="00C87614" w:rsidP="00DB0FF1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 xml:space="preserve">       всего</w:t>
            </w:r>
          </w:p>
        </w:tc>
        <w:tc>
          <w:tcPr>
            <w:tcW w:w="5327" w:type="dxa"/>
            <w:gridSpan w:val="3"/>
          </w:tcPr>
          <w:p w:rsidR="00C87614" w:rsidRPr="00E44C20" w:rsidRDefault="00C87614" w:rsidP="00DB0FF1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в том числе периоды</w:t>
            </w:r>
          </w:p>
        </w:tc>
      </w:tr>
      <w:tr w:rsidR="00C87614" w:rsidRPr="00DF799F" w:rsidTr="00D727D9">
        <w:trPr>
          <w:tblCellSpacing w:w="0" w:type="dxa"/>
        </w:trPr>
        <w:tc>
          <w:tcPr>
            <w:tcW w:w="2293" w:type="dxa"/>
            <w:vMerge/>
            <w:vAlign w:val="center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vAlign w:val="center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201</w:t>
            </w:r>
            <w:r w:rsidR="00D727D9">
              <w:rPr>
                <w:rFonts w:ascii="Times New Roman" w:hAnsi="Times New Roman" w:cs="Times New Roman"/>
              </w:rPr>
              <w:t>5-201</w:t>
            </w:r>
            <w:r w:rsidR="003649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C87614" w:rsidRPr="00DF799F" w:rsidRDefault="003649A3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C87614" w:rsidRPr="00DF799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9" w:type="dxa"/>
          </w:tcPr>
          <w:p w:rsidR="00C87614" w:rsidRPr="00DF799F" w:rsidRDefault="003649A3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D727D9">
              <w:rPr>
                <w:rFonts w:ascii="Times New Roman" w:hAnsi="Times New Roman" w:cs="Times New Roman"/>
              </w:rPr>
              <w:t>-2032</w:t>
            </w:r>
          </w:p>
        </w:tc>
      </w:tr>
      <w:tr w:rsidR="00C87614" w:rsidRPr="00DF799F" w:rsidTr="00D727D9">
        <w:trPr>
          <w:tblCellSpacing w:w="0" w:type="dxa"/>
        </w:trPr>
        <w:tc>
          <w:tcPr>
            <w:tcW w:w="2293" w:type="dxa"/>
          </w:tcPr>
          <w:p w:rsidR="00C87614" w:rsidRPr="00E44C20" w:rsidRDefault="00D727D9" w:rsidP="00286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1965" w:type="dxa"/>
          </w:tcPr>
          <w:p w:rsidR="00C87614" w:rsidRPr="00DF799F" w:rsidRDefault="00C87614" w:rsidP="00D727D9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649A3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574" w:type="dxa"/>
          </w:tcPr>
          <w:p w:rsidR="00C87614" w:rsidRPr="00DF799F" w:rsidRDefault="003649A3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574" w:type="dxa"/>
          </w:tcPr>
          <w:p w:rsidR="00C87614" w:rsidRPr="00DF799F" w:rsidRDefault="003649A3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179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649A3">
              <w:rPr>
                <w:rFonts w:ascii="Times New Roman" w:hAnsi="Times New Roman" w:cs="Times New Roman"/>
              </w:rPr>
              <w:t>-</w:t>
            </w:r>
          </w:p>
        </w:tc>
      </w:tr>
      <w:tr w:rsidR="00C87614" w:rsidRPr="00DF799F" w:rsidTr="00D727D9">
        <w:trPr>
          <w:tblCellSpacing w:w="0" w:type="dxa"/>
        </w:trPr>
        <w:tc>
          <w:tcPr>
            <w:tcW w:w="2293" w:type="dxa"/>
          </w:tcPr>
          <w:p w:rsidR="00C87614" w:rsidRPr="00E44C20" w:rsidRDefault="00C87614" w:rsidP="00286C08">
            <w:pPr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  <w:tc>
          <w:tcPr>
            <w:tcW w:w="196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260C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74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260C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74" w:type="dxa"/>
          </w:tcPr>
          <w:p w:rsidR="00C87614" w:rsidRPr="00DF799F" w:rsidRDefault="00C87614" w:rsidP="008260C5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60C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79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260C5">
              <w:rPr>
                <w:rFonts w:ascii="Times New Roman" w:hAnsi="Times New Roman" w:cs="Times New Roman"/>
              </w:rPr>
              <w:t>-</w:t>
            </w:r>
          </w:p>
        </w:tc>
      </w:tr>
    </w:tbl>
    <w:p w:rsidR="00C87614" w:rsidRDefault="00C87614" w:rsidP="00286C08">
      <w:pPr>
        <w:ind w:firstLine="284"/>
        <w:jc w:val="center"/>
        <w:rPr>
          <w:rFonts w:ascii="Times New Roman" w:hAnsi="Times New Roman" w:cs="Times New Roman"/>
        </w:rPr>
      </w:pPr>
    </w:p>
    <w:p w:rsidR="00C87614" w:rsidRDefault="00C87614" w:rsidP="00286C08">
      <w:pPr>
        <w:ind w:firstLine="284"/>
        <w:jc w:val="center"/>
        <w:rPr>
          <w:rFonts w:ascii="Times New Roman" w:hAnsi="Times New Roman" w:cs="Times New Roman"/>
          <w:b/>
        </w:rPr>
      </w:pPr>
      <w:r w:rsidRPr="00B4236C">
        <w:rPr>
          <w:rFonts w:ascii="Times New Roman" w:hAnsi="Times New Roman" w:cs="Times New Roman"/>
          <w:b/>
        </w:rPr>
        <w:t>Комплексное управление Программой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Комплексное управление Программой будет осуществляться путем: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определения наиболее эффективных форм и процедур организации</w:t>
      </w:r>
      <w:r>
        <w:rPr>
          <w:rFonts w:ascii="Times New Roman" w:hAnsi="Times New Roman" w:cs="Times New Roman"/>
        </w:rPr>
        <w:t xml:space="preserve"> работ по реализации Программы;</w:t>
      </w:r>
      <w:r w:rsidRPr="00DF799F">
        <w:rPr>
          <w:rFonts w:ascii="Times New Roman" w:hAnsi="Times New Roman" w:cs="Times New Roman"/>
        </w:rPr>
        <w:br/>
        <w:t>- координации работ исполнителей прог</w:t>
      </w:r>
      <w:r>
        <w:rPr>
          <w:rFonts w:ascii="Times New Roman" w:hAnsi="Times New Roman" w:cs="Times New Roman"/>
        </w:rPr>
        <w:t>раммных мероприятий и проектов;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обеспечения контроля за реализацией Программы, включающего в себя контроль эффективности использования выделяемых финансовых средств, качества проводимых мероприятий, выполнения сроков реализации мероприятий, исп</w:t>
      </w:r>
      <w:r>
        <w:rPr>
          <w:rFonts w:ascii="Times New Roman" w:hAnsi="Times New Roman" w:cs="Times New Roman"/>
        </w:rPr>
        <w:t>олнения договоров и контрактов;</w:t>
      </w:r>
      <w:r w:rsidRPr="00DF799F">
        <w:rPr>
          <w:rFonts w:ascii="Times New Roman" w:hAnsi="Times New Roman" w:cs="Times New Roman"/>
        </w:rPr>
        <w:br/>
        <w:t>- внесения предложений, связанных с корректировкой целевых индикаторов, сроков и объемов финансирования Программы;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предоставления отчетности о ходе выпо</w:t>
      </w:r>
      <w:r>
        <w:rPr>
          <w:rFonts w:ascii="Times New Roman" w:hAnsi="Times New Roman" w:cs="Times New Roman"/>
        </w:rPr>
        <w:t>лнения программных мероприятий.</w:t>
      </w:r>
    </w:p>
    <w:p w:rsidR="00C87614" w:rsidRDefault="00C87614" w:rsidP="00D727D9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Эффект от реализации мероприятий по развитию и модернизации сист</w:t>
      </w:r>
      <w:r>
        <w:rPr>
          <w:rFonts w:ascii="Times New Roman" w:hAnsi="Times New Roman" w:cs="Times New Roman"/>
        </w:rPr>
        <w:t>ем коммунальной инфраструктуры</w:t>
      </w:r>
      <w:r w:rsidRPr="00DF799F">
        <w:rPr>
          <w:rFonts w:ascii="Times New Roman" w:hAnsi="Times New Roman" w:cs="Times New Roman"/>
        </w:rPr>
        <w:br/>
        <w:t>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услугами.</w:t>
      </w:r>
      <w:r w:rsidRPr="00DF799F">
        <w:rPr>
          <w:rFonts w:ascii="Times New Roman" w:hAnsi="Times New Roman" w:cs="Times New Roman"/>
        </w:rPr>
        <w:br/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мероприятий по развитию и модернизации системы водоснабжения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качеств</w:t>
      </w:r>
      <w:r>
        <w:rPr>
          <w:rFonts w:ascii="Times New Roman" w:hAnsi="Times New Roman" w:cs="Times New Roman"/>
        </w:rPr>
        <w:t>енные показатели питьевой воды;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бесперебойное вод</w:t>
      </w:r>
      <w:r>
        <w:rPr>
          <w:rFonts w:ascii="Times New Roman" w:hAnsi="Times New Roman" w:cs="Times New Roman"/>
        </w:rPr>
        <w:t>оснабжение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сократить удельные расходы на энергию и д</w:t>
      </w:r>
      <w:r>
        <w:rPr>
          <w:rFonts w:ascii="Times New Roman" w:hAnsi="Times New Roman" w:cs="Times New Roman"/>
        </w:rPr>
        <w:t>ругие эксплуатационные расходы;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количество потребителей услуг, а также объем сбора сре</w:t>
      </w:r>
      <w:r>
        <w:rPr>
          <w:rFonts w:ascii="Times New Roman" w:hAnsi="Times New Roman" w:cs="Times New Roman"/>
        </w:rPr>
        <w:t>дств за предоставленные услуги;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Реализация мероприятий по развитию и модернизации системы электроснабжения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бесперебойное электроснабжение по</w:t>
      </w:r>
      <w:r>
        <w:rPr>
          <w:rFonts w:ascii="Times New Roman" w:hAnsi="Times New Roman" w:cs="Times New Roman"/>
        </w:rPr>
        <w:t>требителей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снизить потери</w:t>
      </w:r>
      <w:r>
        <w:rPr>
          <w:rFonts w:ascii="Times New Roman" w:hAnsi="Times New Roman" w:cs="Times New Roman"/>
        </w:rPr>
        <w:t xml:space="preserve"> электрической энергии в сетях;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снизить износ основных фондов;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качественные показатели электрической энергии;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C87614" w:rsidRPr="00170BE8" w:rsidRDefault="00C87614" w:rsidP="00170BE8">
      <w:pPr>
        <w:ind w:firstLine="284"/>
        <w:jc w:val="both"/>
      </w:pPr>
    </w:p>
    <w:sectPr w:rsidR="00C87614" w:rsidRPr="00170BE8" w:rsidSect="00465AD3">
      <w:type w:val="continuous"/>
      <w:pgSz w:w="11905" w:h="16837"/>
      <w:pgMar w:top="709" w:right="907" w:bottom="992" w:left="89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AA" w:rsidRDefault="002A0AAA">
      <w:r>
        <w:separator/>
      </w:r>
    </w:p>
  </w:endnote>
  <w:endnote w:type="continuationSeparator" w:id="1">
    <w:p w:rsidR="002A0AAA" w:rsidRDefault="002A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AA" w:rsidRDefault="002A0AAA"/>
  </w:footnote>
  <w:footnote w:type="continuationSeparator" w:id="1">
    <w:p w:rsidR="002A0AAA" w:rsidRDefault="002A0A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489"/>
    <w:rsid w:val="00022A85"/>
    <w:rsid w:val="0002722E"/>
    <w:rsid w:val="00043DED"/>
    <w:rsid w:val="000B51CA"/>
    <w:rsid w:val="000D1489"/>
    <w:rsid w:val="000E1ABE"/>
    <w:rsid w:val="00113C8A"/>
    <w:rsid w:val="00143AE3"/>
    <w:rsid w:val="00155BF8"/>
    <w:rsid w:val="00163457"/>
    <w:rsid w:val="00170BE8"/>
    <w:rsid w:val="001A50D9"/>
    <w:rsid w:val="001C5BD8"/>
    <w:rsid w:val="0025028A"/>
    <w:rsid w:val="00286058"/>
    <w:rsid w:val="00286C08"/>
    <w:rsid w:val="00294680"/>
    <w:rsid w:val="002A0AAA"/>
    <w:rsid w:val="002E7D85"/>
    <w:rsid w:val="00341D31"/>
    <w:rsid w:val="00344AB4"/>
    <w:rsid w:val="0035104D"/>
    <w:rsid w:val="00354017"/>
    <w:rsid w:val="003560C7"/>
    <w:rsid w:val="003649A3"/>
    <w:rsid w:val="003658C9"/>
    <w:rsid w:val="0037220F"/>
    <w:rsid w:val="00375E9D"/>
    <w:rsid w:val="003939D8"/>
    <w:rsid w:val="003A20AE"/>
    <w:rsid w:val="003C40A8"/>
    <w:rsid w:val="004033FF"/>
    <w:rsid w:val="00411E33"/>
    <w:rsid w:val="00434546"/>
    <w:rsid w:val="00465AD3"/>
    <w:rsid w:val="00475CB4"/>
    <w:rsid w:val="00490D84"/>
    <w:rsid w:val="00496AE8"/>
    <w:rsid w:val="004A4F2B"/>
    <w:rsid w:val="004E1DE2"/>
    <w:rsid w:val="004E3BB0"/>
    <w:rsid w:val="004F2C84"/>
    <w:rsid w:val="00544D03"/>
    <w:rsid w:val="00587805"/>
    <w:rsid w:val="005A1B24"/>
    <w:rsid w:val="005A61FF"/>
    <w:rsid w:val="005B09D9"/>
    <w:rsid w:val="005E08DE"/>
    <w:rsid w:val="006030B6"/>
    <w:rsid w:val="00637F80"/>
    <w:rsid w:val="00685253"/>
    <w:rsid w:val="00691781"/>
    <w:rsid w:val="00696510"/>
    <w:rsid w:val="006A11CA"/>
    <w:rsid w:val="006E792E"/>
    <w:rsid w:val="00713588"/>
    <w:rsid w:val="007322DE"/>
    <w:rsid w:val="007763FF"/>
    <w:rsid w:val="00783779"/>
    <w:rsid w:val="00795999"/>
    <w:rsid w:val="007A6C47"/>
    <w:rsid w:val="007C39AA"/>
    <w:rsid w:val="008260C5"/>
    <w:rsid w:val="0087009C"/>
    <w:rsid w:val="00872887"/>
    <w:rsid w:val="008759CE"/>
    <w:rsid w:val="008D6648"/>
    <w:rsid w:val="008E6AD5"/>
    <w:rsid w:val="009250FD"/>
    <w:rsid w:val="00930CE5"/>
    <w:rsid w:val="00974F55"/>
    <w:rsid w:val="00990914"/>
    <w:rsid w:val="00992998"/>
    <w:rsid w:val="009B2CCB"/>
    <w:rsid w:val="009C65DD"/>
    <w:rsid w:val="009E1BBE"/>
    <w:rsid w:val="00A072B5"/>
    <w:rsid w:val="00A40EAB"/>
    <w:rsid w:val="00A46A4A"/>
    <w:rsid w:val="00A629DA"/>
    <w:rsid w:val="00A81CB6"/>
    <w:rsid w:val="00B4236C"/>
    <w:rsid w:val="00B71C5F"/>
    <w:rsid w:val="00C26FBF"/>
    <w:rsid w:val="00C81069"/>
    <w:rsid w:val="00C87614"/>
    <w:rsid w:val="00C950AE"/>
    <w:rsid w:val="00CA1667"/>
    <w:rsid w:val="00D20E73"/>
    <w:rsid w:val="00D46453"/>
    <w:rsid w:val="00D6668A"/>
    <w:rsid w:val="00D727D9"/>
    <w:rsid w:val="00DB0FF1"/>
    <w:rsid w:val="00DF799F"/>
    <w:rsid w:val="00E168FE"/>
    <w:rsid w:val="00E22A91"/>
    <w:rsid w:val="00E44C20"/>
    <w:rsid w:val="00E65C70"/>
    <w:rsid w:val="00E771A0"/>
    <w:rsid w:val="00E808DC"/>
    <w:rsid w:val="00ED79B6"/>
    <w:rsid w:val="00EE55FB"/>
    <w:rsid w:val="00F71A7C"/>
    <w:rsid w:val="00F9473B"/>
    <w:rsid w:val="00F949E8"/>
    <w:rsid w:val="00FA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locked/>
    <w:rsid w:val="00D20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3501</Words>
  <Characters>19957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ИРКУТСКАЯ ОБЛАСТЬ</vt:lpstr>
      <vt:lpstr>    Тулунский район ДУМА </vt:lpstr>
      <vt:lpstr>    МУГУНСКОГО СЕЛЬСКОГО ПОСЕЛЕНИЯ</vt:lpstr>
      <vt:lpstr>    </vt:lpstr>
      <vt:lpstr>    РЕШЕНИЕ</vt:lpstr>
      <vt:lpstr>    </vt:lpstr>
      <vt:lpstr>    «26» августа 2015 г.	№</vt:lpstr>
      <vt:lpstr>    </vt:lpstr>
      <vt:lpstr>    с.Мугун</vt:lpstr>
      <vt:lpstr>    Об утверждении Программы комплексного развития системы</vt:lpstr>
      <vt:lpstr>    коммунальной инфраструктуры Мугунского  муниципального образования  на 2015-2032</vt:lpstr>
      <vt:lpstr>    </vt:lpstr>
    </vt:vector>
  </TitlesOfParts>
  <Company/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Марина</cp:lastModifiedBy>
  <cp:revision>34</cp:revision>
  <cp:lastPrinted>2015-11-20T02:18:00Z</cp:lastPrinted>
  <dcterms:created xsi:type="dcterms:W3CDTF">2014-06-17T01:58:00Z</dcterms:created>
  <dcterms:modified xsi:type="dcterms:W3CDTF">2015-11-20T02:22:00Z</dcterms:modified>
</cp:coreProperties>
</file>